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6"/>
        <w:tblW w:w="88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749"/>
        <w:gridCol w:w="915"/>
        <w:gridCol w:w="2234"/>
        <w:gridCol w:w="1445"/>
        <w:gridCol w:w="536"/>
        <w:gridCol w:w="449"/>
        <w:gridCol w:w="1647"/>
      </w:tblGrid>
      <w:tr w:rsidR="00B916AA" w:rsidRPr="00BE1722" w:rsidTr="00FB48FB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AB7912">
              <w:rPr>
                <w:rFonts w:ascii="Verdana" w:hAnsi="Verdana" w:cs="Arial"/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B916AA" w:rsidRPr="00BE1722" w:rsidTr="00FB48FB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B916AA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13975" w:rsidP="00A13975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5F323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094264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A13975"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65A9D" w:rsidP="00A65A9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Simultaneous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13975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65A9D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65A9D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13975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087406">
              <w:rPr>
                <w:rFonts w:ascii="Verdana" w:hAnsi="Verdana" w:cs="Arial"/>
                <w:sz w:val="20"/>
                <w:szCs w:val="20"/>
              </w:rPr>
              <w:t xml:space="preserve">Simultaneous </w:t>
            </w:r>
            <w:proofErr w:type="spellStart"/>
            <w:r w:rsidRPr="00087406">
              <w:rPr>
                <w:rFonts w:ascii="Verdana" w:hAnsi="Verdana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087406">
              <w:rPr>
                <w:rFonts w:ascii="Verdana" w:hAnsi="Verdana" w:cs="Arial"/>
                <w:sz w:val="20"/>
                <w:szCs w:val="20"/>
              </w:rPr>
              <w:t xml:space="preserve">Simultaneous </w:t>
            </w:r>
            <w:proofErr w:type="spellStart"/>
            <w:r w:rsidRPr="00087406">
              <w:rPr>
                <w:rFonts w:ascii="Verdana" w:hAnsi="Verdana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087406">
              <w:rPr>
                <w:rFonts w:ascii="Verdana" w:hAnsi="Verdana" w:cs="Arial"/>
                <w:sz w:val="20"/>
                <w:szCs w:val="20"/>
              </w:rPr>
              <w:t xml:space="preserve">Simultaneous </w:t>
            </w:r>
            <w:proofErr w:type="spellStart"/>
            <w:r w:rsidRPr="00087406">
              <w:rPr>
                <w:rFonts w:ascii="Verdana" w:hAnsi="Verdana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206A2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4A6F83">
              <w:rPr>
                <w:rFonts w:ascii="Verdana" w:hAnsi="Verdana" w:cs="Arial"/>
                <w:sz w:val="20"/>
                <w:szCs w:val="20"/>
              </w:rPr>
              <w:t xml:space="preserve">Simultaneous </w:t>
            </w:r>
            <w:proofErr w:type="spellStart"/>
            <w:r w:rsidRPr="004A6F83">
              <w:rPr>
                <w:rFonts w:ascii="Verdana" w:hAnsi="Verdana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206A2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4A6F83">
              <w:rPr>
                <w:rFonts w:ascii="Verdana" w:hAnsi="Verdana" w:cs="Arial"/>
                <w:sz w:val="20"/>
                <w:szCs w:val="20"/>
              </w:rPr>
              <w:t xml:space="preserve">Simultaneous </w:t>
            </w:r>
            <w:proofErr w:type="spellStart"/>
            <w:r w:rsidRPr="004A6F83">
              <w:rPr>
                <w:rFonts w:ascii="Verdana" w:hAnsi="Verdana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F344FD">
              <w:rPr>
                <w:rFonts w:ascii="Verdana" w:eastAsia="Arial Unicode MS" w:hAnsi="Verdana" w:cs="Arial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F344FD">
              <w:rPr>
                <w:rFonts w:ascii="Verdana" w:eastAsia="Arial Unicode MS" w:hAnsi="Verdana" w:cs="Arial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  <w:r w:rsidRPr="00BE1722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F344FD">
              <w:rPr>
                <w:rFonts w:ascii="Verdana" w:eastAsia="Arial Unicode MS" w:hAnsi="Verdana" w:cs="Arial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7-Apr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F344FD">
              <w:rPr>
                <w:rFonts w:ascii="Verdana" w:eastAsia="Arial Unicode MS" w:hAnsi="Verdana" w:cs="Arial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653D2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5F3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14-Apr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F344FD">
              <w:rPr>
                <w:rFonts w:ascii="Verdana" w:eastAsia="Arial Unicode MS" w:hAnsi="Verdana" w:cs="Arial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53D2E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3D2E" w:rsidRDefault="00653D2E" w:rsidP="00653D2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D2E" w:rsidRPr="00BE1722" w:rsidTr="00FB48FB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TWO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5F3232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653D2E">
              <w:rPr>
                <w:rFonts w:ascii="Verdana" w:hAnsi="Verdana" w:cs="Arial"/>
                <w:sz w:val="20"/>
                <w:szCs w:val="20"/>
              </w:rPr>
              <w:t>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A65A9D" w:rsidP="00A65A9D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EA230F">
              <w:rPr>
                <w:rFonts w:ascii="Verdana" w:eastAsia="Arial Unicode MS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19-May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EA230F">
              <w:rPr>
                <w:rFonts w:ascii="Verdana" w:eastAsia="Arial Unicode MS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26-May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EA230F">
              <w:rPr>
                <w:rFonts w:ascii="Verdana" w:eastAsia="Arial Unicode MS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EA230F">
              <w:rPr>
                <w:rFonts w:ascii="Verdana" w:eastAsia="Arial Unicode MS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53D2E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5F3232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  <w:r w:rsidR="00653D2E">
              <w:rPr>
                <w:rFonts w:ascii="Verdana" w:eastAsia="Arial Unicode MS" w:hAnsi="Verdana" w:cs="Arial"/>
                <w:sz w:val="20"/>
                <w:szCs w:val="20"/>
              </w:rPr>
              <w:t>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Default="00A65A9D" w:rsidP="00A65A9D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Default="00653D2E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Default="00653D2E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16-June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23-June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30-June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A65A9D"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B1B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</w:tr>
      <w:tr w:rsidR="006B1BDF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6B1BDF" w:rsidP="006B1B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THREE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  <w:r w:rsidR="005F3232"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-July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D54CB0" w:rsidP="00D54CB0">
            <w:r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5F3232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28- July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D54CB0" w:rsidP="00D54CB0">
            <w:r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5F3232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  <w:r w:rsidR="006B1BDF">
              <w:rPr>
                <w:rFonts w:ascii="Verdana" w:eastAsia="Arial Unicode MS" w:hAnsi="Verdana" w:cs="Arial"/>
                <w:sz w:val="20"/>
                <w:szCs w:val="20"/>
              </w:rPr>
              <w:t>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D54CB0" w:rsidP="00D54CB0">
            <w:r>
              <w:t>Critical Path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D54CB0" w:rsidP="00D54CB0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11-Aug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5A4959">
              <w:t>Critical Path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18-Aug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5A4959">
              <w:t>Critical Path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25-Aug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5A4959">
              <w:t>Critical Path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5F3232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6B1BDF">
              <w:rPr>
                <w:rFonts w:ascii="Verdana" w:eastAsia="Arial Unicode MS" w:hAnsi="Verdana" w:cs="Arial"/>
                <w:sz w:val="20"/>
                <w:szCs w:val="20"/>
              </w:rPr>
              <w:t>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D54CB0" w:rsidP="00D54CB0">
            <w:r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907041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7725F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15-Sept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907041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7725F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22-Sept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907041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ED56A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6B1BDF" w:rsidP="006B1B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94403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FOUR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196D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-Oct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7919AD">
              <w:t>Inference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D54CB0" w:rsidRPr="00BE1722" w:rsidTr="0094403A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196D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-Oct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CB0" w:rsidRDefault="00D54CB0">
            <w:r w:rsidRPr="007919AD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CB0" w:rsidRPr="00BE1722" w:rsidRDefault="00D54CB0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196D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  <w:r w:rsidR="00196DBB">
              <w:rPr>
                <w:rFonts w:ascii="Verdana" w:eastAsia="Arial Unicode MS" w:hAnsi="Verdana" w:cs="Arial"/>
                <w:sz w:val="20"/>
                <w:szCs w:val="20"/>
              </w:rPr>
              <w:t>7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FB48F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196DBB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  <w:r w:rsidR="006B1BDF"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NCEA Catch-Up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FB48FB">
        <w:trPr>
          <w:trHeight w:val="19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196D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196DBB">
              <w:rPr>
                <w:rFonts w:ascii="Verdana" w:eastAsia="Arial Unicode MS" w:hAnsi="Verdana" w:cs="Arial"/>
                <w:sz w:val="20"/>
                <w:szCs w:val="20"/>
              </w:rPr>
              <w:t>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196D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196DBB">
              <w:rPr>
                <w:rFonts w:ascii="Verdana" w:eastAsia="Arial Unicode MS" w:hAnsi="Verdana" w:cs="Arial"/>
                <w:sz w:val="20"/>
                <w:szCs w:val="20"/>
              </w:rPr>
              <w:t>7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196D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  <w:r w:rsidR="00196DBB"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6B1BDF" w:rsidP="006B1B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196DBB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6B1BDF">
              <w:rPr>
                <w:rFonts w:ascii="Verdana" w:eastAsia="Arial Unicode MS" w:hAnsi="Verdana" w:cs="Arial"/>
                <w:sz w:val="20"/>
                <w:szCs w:val="20"/>
              </w:rPr>
              <w:t>-Dec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6B1BDF" w:rsidP="006B1B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B1BDF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Pr="00BE1722" w:rsidRDefault="00196DBB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  <w:r w:rsidR="006B1BDF">
              <w:rPr>
                <w:rFonts w:ascii="Verdana" w:eastAsia="Arial Unicode MS" w:hAnsi="Verdana" w:cs="Arial"/>
                <w:sz w:val="20"/>
                <w:szCs w:val="20"/>
              </w:rPr>
              <w:t>-Dec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1BDF" w:rsidRDefault="006B1BDF" w:rsidP="006B1B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1BDF" w:rsidRDefault="006B1BDF" w:rsidP="006B1B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A2053" w:rsidRPr="00FB48FB" w:rsidRDefault="00FB48FB" w:rsidP="00FB48FB">
      <w:pPr>
        <w:jc w:val="center"/>
        <w:rPr>
          <w:rFonts w:ascii="Verdana" w:hAnsi="Verdana" w:cs="Arial"/>
          <w:b/>
          <w:sz w:val="40"/>
          <w:szCs w:val="40"/>
        </w:rPr>
      </w:pPr>
      <w:r w:rsidRPr="006824B0">
        <w:rPr>
          <w:rFonts w:ascii="Verdana" w:hAnsi="Verdana"/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0A5460E7" wp14:editId="62163B35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748030" cy="8413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4B0">
        <w:rPr>
          <w:rFonts w:ascii="Verdana" w:hAnsi="Verdana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768AD7FE" wp14:editId="478D1466">
            <wp:simplePos x="0" y="0"/>
            <wp:positionH relativeFrom="column">
              <wp:posOffset>4819650</wp:posOffset>
            </wp:positionH>
            <wp:positionV relativeFrom="paragraph">
              <wp:posOffset>-95250</wp:posOffset>
            </wp:positionV>
            <wp:extent cx="748030" cy="841375"/>
            <wp:effectExtent l="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922" w:rsidRPr="00FB48FB">
        <w:rPr>
          <w:rFonts w:ascii="Verdana" w:hAnsi="Verdana" w:cs="Arial"/>
          <w:b/>
          <w:sz w:val="40"/>
          <w:szCs w:val="40"/>
        </w:rPr>
        <w:t>Planner 201</w:t>
      </w:r>
      <w:r w:rsidR="00196DBB">
        <w:rPr>
          <w:rFonts w:ascii="Verdana" w:hAnsi="Verdana" w:cs="Arial"/>
          <w:b/>
          <w:sz w:val="40"/>
          <w:szCs w:val="40"/>
        </w:rPr>
        <w:t>4</w:t>
      </w:r>
    </w:p>
    <w:p w:rsidR="001B5922" w:rsidRPr="00FB48FB" w:rsidRDefault="00827D8F" w:rsidP="00FB48FB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13</w:t>
      </w:r>
      <w:bookmarkStart w:id="0" w:name="_GoBack"/>
      <w:bookmarkEnd w:id="0"/>
      <w:r w:rsidR="00737379">
        <w:rPr>
          <w:rFonts w:ascii="Verdana" w:hAnsi="Verdana" w:cs="Arial"/>
          <w:b/>
          <w:sz w:val="40"/>
          <w:szCs w:val="40"/>
        </w:rPr>
        <w:t>MAT</w:t>
      </w:r>
    </w:p>
    <w:p w:rsidR="00FB48FB" w:rsidRPr="00BE1722" w:rsidRDefault="00FB48FB" w:rsidP="00FB48FB">
      <w:pPr>
        <w:rPr>
          <w:rFonts w:ascii="Verdana" w:hAnsi="Verdana" w:cs="Arial"/>
          <w:b/>
        </w:rPr>
      </w:pPr>
    </w:p>
    <w:sectPr w:rsidR="00FB48FB" w:rsidRPr="00BE1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3"/>
    <w:rsid w:val="00035E65"/>
    <w:rsid w:val="000376B1"/>
    <w:rsid w:val="000731CF"/>
    <w:rsid w:val="00094264"/>
    <w:rsid w:val="000E16BB"/>
    <w:rsid w:val="00156AB3"/>
    <w:rsid w:val="00196DBB"/>
    <w:rsid w:val="001B5922"/>
    <w:rsid w:val="001F63A6"/>
    <w:rsid w:val="002562EB"/>
    <w:rsid w:val="002862BF"/>
    <w:rsid w:val="002C3C93"/>
    <w:rsid w:val="00394F3A"/>
    <w:rsid w:val="00402DE8"/>
    <w:rsid w:val="004379C6"/>
    <w:rsid w:val="004F708E"/>
    <w:rsid w:val="005F3232"/>
    <w:rsid w:val="00613ECF"/>
    <w:rsid w:val="00653D2E"/>
    <w:rsid w:val="006646AD"/>
    <w:rsid w:val="006B1BDF"/>
    <w:rsid w:val="00700C0E"/>
    <w:rsid w:val="00737379"/>
    <w:rsid w:val="00827D8F"/>
    <w:rsid w:val="0087026E"/>
    <w:rsid w:val="00964D76"/>
    <w:rsid w:val="009A2053"/>
    <w:rsid w:val="00A13975"/>
    <w:rsid w:val="00A65A9D"/>
    <w:rsid w:val="00AB5AC8"/>
    <w:rsid w:val="00AB7912"/>
    <w:rsid w:val="00B916AA"/>
    <w:rsid w:val="00BE1722"/>
    <w:rsid w:val="00CD7FA6"/>
    <w:rsid w:val="00D54CB0"/>
    <w:rsid w:val="00DA5061"/>
    <w:rsid w:val="00DD12EE"/>
    <w:rsid w:val="00E37E32"/>
    <w:rsid w:val="00E84665"/>
    <w:rsid w:val="00ED56AE"/>
    <w:rsid w:val="00F54F19"/>
    <w:rsid w:val="00F773F2"/>
    <w:rsid w:val="00F8126D"/>
    <w:rsid w:val="00FB48FB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A205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A205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PLANNER 2009</vt:lpstr>
    </vt:vector>
  </TitlesOfParts>
  <Company>Ministry of Education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 2009</dc:title>
  <dc:creator>Ministry of Education</dc:creator>
  <cp:lastModifiedBy>V Prasad</cp:lastModifiedBy>
  <cp:revision>3</cp:revision>
  <dcterms:created xsi:type="dcterms:W3CDTF">2013-11-19T22:03:00Z</dcterms:created>
  <dcterms:modified xsi:type="dcterms:W3CDTF">2013-11-19T22:04:00Z</dcterms:modified>
</cp:coreProperties>
</file>