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181" w:rsidRDefault="00037A67" w:rsidP="00CD4181">
      <w:r>
        <w:rPr>
          <w:noProof/>
          <w:lang w:val="en-NZ" w:eastAsia="en-NZ"/>
        </w:rPr>
        <w:pict>
          <v:group id="_x0000_s1026" style="position:absolute;margin-left:-21.8pt;margin-top:-9pt;width:492.5pt;height:184pt;z-index:251662848" coordorigin="1800,1260" coordsize="8550,3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560;top:1260;width:2420;height:2860">
              <v:imagedata r:id="rId8" o:title="" grayscale="t"/>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1800;top:3960;width:8550;height:980" adj="7200" fillcolor="black">
              <v:shadow color="#868686"/>
              <v:textpath style="font-family:&quot;Engravers MT&quot;;v-text-kern:t" trim="t" fitpath="t" string="Geography/Mātauranga matawhenua"/>
            </v:shape>
          </v:group>
        </w:pict>
      </w:r>
      <w:r w:rsidR="00CD4181">
        <w:t xml:space="preserve"> </w:t>
      </w:r>
    </w:p>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037A67" w:rsidP="00CD4181">
      <w:r>
        <w:rPr>
          <w:noProof/>
          <w:lang w:val="en-NZ" w:eastAsia="en-N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53.25pt;margin-top:3.95pt;width:370.8pt;height:47.65pt;z-index:251663872" fillcolor="gray">
            <v:shadow color="#868686"/>
            <v:textpath style="font-family:&quot;Arial&quot;;font-size:20pt;v-text-kern:t" trim="t" fitpath="t" string="NCEA Level 3 COURSE BOOKLET 2014&#10;13GEO"/>
          </v:shape>
        </w:pict>
      </w:r>
    </w:p>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Pr="00106248" w:rsidRDefault="00CD4181" w:rsidP="00CD4181">
      <w:pPr>
        <w:pStyle w:val="Heading3"/>
        <w:pBdr>
          <w:top w:val="single" w:sz="4" w:space="15" w:color="auto"/>
          <w:left w:val="single" w:sz="4" w:space="4" w:color="auto"/>
          <w:bottom w:val="single" w:sz="4" w:space="5" w:color="auto"/>
          <w:right w:val="single" w:sz="4" w:space="4" w:color="auto"/>
        </w:pBdr>
        <w:spacing w:before="240"/>
        <w:rPr>
          <w:color w:val="auto"/>
        </w:rPr>
      </w:pPr>
      <w:r w:rsidRPr="00106248">
        <w:rPr>
          <w:color w:val="auto"/>
        </w:rPr>
        <w:t>Name:</w:t>
      </w:r>
    </w:p>
    <w:p w:rsidR="00CD4181" w:rsidRPr="00106248" w:rsidRDefault="00CD4181" w:rsidP="00CD4181">
      <w:pPr>
        <w:pStyle w:val="Heading3"/>
        <w:pBdr>
          <w:top w:val="single" w:sz="4" w:space="15" w:color="auto"/>
          <w:left w:val="single" w:sz="4" w:space="4" w:color="auto"/>
          <w:bottom w:val="single" w:sz="4" w:space="5" w:color="auto"/>
          <w:right w:val="single" w:sz="4" w:space="4" w:color="auto"/>
        </w:pBdr>
        <w:spacing w:before="120"/>
        <w:rPr>
          <w:color w:val="auto"/>
        </w:rPr>
      </w:pPr>
      <w:r>
        <w:rPr>
          <w:color w:val="auto"/>
        </w:rPr>
        <w:t>Whanau</w:t>
      </w:r>
      <w:r w:rsidRPr="00106248">
        <w:rPr>
          <w:color w:val="auto"/>
        </w:rPr>
        <w:t xml:space="preserve"> Group:</w:t>
      </w:r>
      <w:r w:rsidRPr="00106248">
        <w:rPr>
          <w:color w:val="auto"/>
        </w:rPr>
        <w:tab/>
      </w:r>
      <w:r w:rsidRPr="00106248">
        <w:rPr>
          <w:color w:val="auto"/>
        </w:rPr>
        <w:tab/>
      </w:r>
      <w:r w:rsidRPr="00106248">
        <w:rPr>
          <w:color w:val="auto"/>
        </w:rPr>
        <w:tab/>
        <w:t>Geo. Teacher:</w:t>
      </w:r>
      <w:r>
        <w:rPr>
          <w:color w:val="auto"/>
        </w:rPr>
        <w:t xml:space="preserve">   AMB (Mrs Blair)</w:t>
      </w:r>
    </w:p>
    <w:p w:rsidR="00CD4181" w:rsidRDefault="00CD4181" w:rsidP="00CD4181"/>
    <w:p w:rsidR="00CD4181" w:rsidRPr="00106248" w:rsidRDefault="00CD4181" w:rsidP="00CD4181">
      <w:pPr>
        <w:jc w:val="center"/>
        <w:rPr>
          <w:rFonts w:ascii="Arial" w:hAnsi="Arial" w:cs="Arial"/>
          <w:b/>
          <w:i/>
        </w:rPr>
      </w:pPr>
      <w:r w:rsidRPr="00106248">
        <w:rPr>
          <w:rFonts w:ascii="Arial" w:hAnsi="Arial" w:cs="Arial"/>
          <w:b/>
          <w:i/>
        </w:rPr>
        <w:t>The theme of the course is Earth Processes – How People Make Earth Home</w:t>
      </w:r>
    </w:p>
    <w:p w:rsidR="00CD4181" w:rsidRDefault="00CD4181" w:rsidP="00CD4181">
      <w:pPr>
        <w:rPr>
          <w:sz w:val="20"/>
        </w:rPr>
      </w:pPr>
    </w:p>
    <w:p w:rsidR="00CD4181" w:rsidRDefault="00CD4181" w:rsidP="00CD4181">
      <w:pPr>
        <w:rPr>
          <w:sz w:val="20"/>
        </w:rPr>
      </w:pPr>
    </w:p>
    <w:p w:rsidR="00CD4181" w:rsidRPr="00106248" w:rsidRDefault="00CD4181" w:rsidP="00CD4181">
      <w:pPr>
        <w:rPr>
          <w:sz w:val="22"/>
          <w:szCs w:val="22"/>
        </w:rPr>
      </w:pPr>
      <w:r w:rsidRPr="00106248">
        <w:rPr>
          <w:sz w:val="22"/>
          <w:szCs w:val="22"/>
        </w:rPr>
        <w:t>There are three main parts:</w:t>
      </w:r>
    </w:p>
    <w:p w:rsidR="00CD4181" w:rsidRPr="00106248" w:rsidRDefault="00CD4181" w:rsidP="00CD4181">
      <w:pPr>
        <w:pStyle w:val="Footer"/>
        <w:tabs>
          <w:tab w:val="clear" w:pos="4320"/>
          <w:tab w:val="clear" w:pos="8640"/>
        </w:tabs>
        <w:rPr>
          <w:sz w:val="22"/>
          <w:szCs w:val="22"/>
        </w:rPr>
      </w:pPr>
    </w:p>
    <w:p w:rsidR="00CD4181" w:rsidRPr="00106248" w:rsidRDefault="00CD4181" w:rsidP="00CD4181">
      <w:pPr>
        <w:rPr>
          <w:sz w:val="22"/>
          <w:szCs w:val="22"/>
        </w:rPr>
      </w:pPr>
      <w:r w:rsidRPr="00106248">
        <w:rPr>
          <w:noProof/>
          <w:sz w:val="22"/>
          <w:szCs w:val="22"/>
          <w:lang w:val="en-NZ" w:eastAsia="en-NZ"/>
        </w:rPr>
        <mc:AlternateContent>
          <mc:Choice Requires="wpg">
            <w:drawing>
              <wp:anchor distT="0" distB="0" distL="114300" distR="114300" simplePos="0" relativeHeight="251651584" behindDoc="0" locked="0" layoutInCell="1" allowOverlap="1" wp14:anchorId="233E952E" wp14:editId="32EDD7AF">
                <wp:simplePos x="0" y="0"/>
                <wp:positionH relativeFrom="column">
                  <wp:posOffset>342900</wp:posOffset>
                </wp:positionH>
                <wp:positionV relativeFrom="paragraph">
                  <wp:posOffset>8255</wp:posOffset>
                </wp:positionV>
                <wp:extent cx="4914900" cy="1630680"/>
                <wp:effectExtent l="9525" t="5715" r="9525"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630680"/>
                          <a:chOff x="2340" y="10236"/>
                          <a:chExt cx="7740" cy="2568"/>
                        </a:xfrm>
                      </wpg:grpSpPr>
                      <wps:wsp>
                        <wps:cNvPr id="9" name="Text Box 3"/>
                        <wps:cNvSpPr txBox="1">
                          <a:spLocks noChangeArrowheads="1"/>
                        </wps:cNvSpPr>
                        <wps:spPr bwMode="auto">
                          <a:xfrm>
                            <a:off x="5400" y="10596"/>
                            <a:ext cx="1800" cy="540"/>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sz w:val="18"/>
                                </w:rPr>
                              </w:pPr>
                              <w:r>
                                <w:rPr>
                                  <w:sz w:val="18"/>
                                </w:rPr>
                                <w:t>EARTH PROCESSES</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2340" y="10236"/>
                            <a:ext cx="1980" cy="912"/>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sz w:val="20"/>
                                </w:rPr>
                              </w:pPr>
                              <w:r>
                                <w:rPr>
                                  <w:sz w:val="20"/>
                                </w:rPr>
                                <w:t>NATURAL:</w:t>
                              </w:r>
                            </w:p>
                            <w:p w:rsidR="00CD4181" w:rsidRDefault="00CD4181" w:rsidP="00CD4181">
                              <w:pPr>
                                <w:jc w:val="center"/>
                                <w:rPr>
                                  <w:sz w:val="20"/>
                                </w:rPr>
                              </w:pPr>
                              <w:r>
                                <w:rPr>
                                  <w:sz w:val="20"/>
                                </w:rPr>
                                <w:t>Provider of environments</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8100" y="10236"/>
                            <a:ext cx="1980" cy="1272"/>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sz w:val="20"/>
                                </w:rPr>
                              </w:pPr>
                              <w:r>
                                <w:rPr>
                                  <w:sz w:val="20"/>
                                </w:rPr>
                                <w:t>CULTURAL:</w:t>
                              </w:r>
                            </w:p>
                            <w:p w:rsidR="00CD4181" w:rsidRDefault="00CD4181" w:rsidP="00CD4181">
                              <w:pPr>
                                <w:jc w:val="center"/>
                                <w:rPr>
                                  <w:sz w:val="20"/>
                                </w:rPr>
                              </w:pPr>
                              <w:r>
                                <w:rPr>
                                  <w:sz w:val="20"/>
                                </w:rPr>
                                <w:t>Human use of environments</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5160" y="11700"/>
                            <a:ext cx="2340" cy="1104"/>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sz w:val="20"/>
                                </w:rPr>
                              </w:pPr>
                              <w:r>
                                <w:rPr>
                                  <w:sz w:val="20"/>
                                </w:rPr>
                                <w:t>PLANNING AN EVENT:</w:t>
                              </w:r>
                            </w:p>
                            <w:p w:rsidR="00CD4181" w:rsidRDefault="00CD4181" w:rsidP="00CD4181">
                              <w:pPr>
                                <w:jc w:val="center"/>
                                <w:rPr>
                                  <w:sz w:val="20"/>
                                </w:rPr>
                              </w:pPr>
                              <w:r>
                                <w:rPr>
                                  <w:sz w:val="20"/>
                                </w:rPr>
                                <w:t xml:space="preserve"> Applying Geographic study</w:t>
                              </w:r>
                            </w:p>
                          </w:txbxContent>
                        </wps:txbx>
                        <wps:bodyPr rot="0" vert="horz" wrap="square" lIns="91440" tIns="45720" rIns="91440" bIns="45720" anchor="t" anchorCtr="0" upright="1">
                          <a:noAutofit/>
                        </wps:bodyPr>
                      </wps:wsp>
                      <wps:wsp>
                        <wps:cNvPr id="13" name="Line 7"/>
                        <wps:cNvCnPr/>
                        <wps:spPr bwMode="auto">
                          <a:xfrm flipV="1">
                            <a:off x="7200" y="10596"/>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wps:spPr bwMode="auto">
                          <a:xfrm>
                            <a:off x="6300" y="1113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wps:spPr bwMode="auto">
                          <a:xfrm flipH="1" flipV="1">
                            <a:off x="4320" y="10416"/>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7pt;margin-top:.65pt;width:387pt;height:128.4pt;z-index:251659264" coordorigin="2340,10236" coordsize="774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">
                <v:shapetype id="_x0000_t202" coordsize="21600,21600" o:spt="202" path="m,l,21600r21600,l21600,xe">
                  <v:stroke joinstyle="miter"/>
                  <v:path gradientshapeok="t" o:connecttype="rect"/>
                </v:shapetype>
                <v:shape id="Text Box 3" o:spid="_x0000_s1027" type="#_x0000_t202" style="position:absolute;left:5400;top:1059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D4181" w:rsidRDefault="00CD4181" w:rsidP="00CD4181">
                        <w:pPr>
                          <w:jc w:val="center"/>
                          <w:rPr>
                            <w:sz w:val="18"/>
                          </w:rPr>
                        </w:pPr>
                        <w:r>
                          <w:rPr>
                            <w:sz w:val="18"/>
                          </w:rPr>
                          <w:t>EARTH PROCESSES</w:t>
                        </w:r>
                      </w:p>
                    </w:txbxContent>
                  </v:textbox>
                </v:shape>
                <v:shape id="_x0000_s1028" type="#_x0000_t202" style="position:absolute;left:2340;top:10236;width:198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D4181" w:rsidRDefault="00CD4181" w:rsidP="00CD4181">
                        <w:pPr>
                          <w:jc w:val="center"/>
                          <w:rPr>
                            <w:sz w:val="20"/>
                          </w:rPr>
                        </w:pPr>
                        <w:r>
                          <w:rPr>
                            <w:sz w:val="20"/>
                          </w:rPr>
                          <w:t>NATURAL:</w:t>
                        </w:r>
                      </w:p>
                      <w:p w:rsidR="00CD4181" w:rsidRDefault="00CD4181" w:rsidP="00CD4181">
                        <w:pPr>
                          <w:jc w:val="center"/>
                          <w:rPr>
                            <w:sz w:val="20"/>
                          </w:rPr>
                        </w:pPr>
                        <w:r>
                          <w:rPr>
                            <w:sz w:val="20"/>
                          </w:rPr>
                          <w:t>Provider of environments</w:t>
                        </w:r>
                      </w:p>
                    </w:txbxContent>
                  </v:textbox>
                </v:shape>
                <v:shape id="Text Box 5" o:spid="_x0000_s1029" type="#_x0000_t202" style="position:absolute;left:8100;top:10236;width:198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D4181" w:rsidRDefault="00CD4181" w:rsidP="00CD4181">
                        <w:pPr>
                          <w:jc w:val="center"/>
                          <w:rPr>
                            <w:sz w:val="20"/>
                          </w:rPr>
                        </w:pPr>
                        <w:r>
                          <w:rPr>
                            <w:sz w:val="20"/>
                          </w:rPr>
                          <w:t>CULTURAL:</w:t>
                        </w:r>
                      </w:p>
                      <w:p w:rsidR="00CD4181" w:rsidRDefault="00CD4181" w:rsidP="00CD4181">
                        <w:pPr>
                          <w:jc w:val="center"/>
                          <w:rPr>
                            <w:sz w:val="20"/>
                          </w:rPr>
                        </w:pPr>
                        <w:r>
                          <w:rPr>
                            <w:sz w:val="20"/>
                          </w:rPr>
                          <w:t>Human use of environments</w:t>
                        </w:r>
                      </w:p>
                    </w:txbxContent>
                  </v:textbox>
                </v:shape>
                <v:shape id="_x0000_s1030" type="#_x0000_t202" style="position:absolute;left:5160;top:11700;width:234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D4181" w:rsidRDefault="00CD4181" w:rsidP="00CD4181">
                        <w:pPr>
                          <w:jc w:val="center"/>
                          <w:rPr>
                            <w:sz w:val="20"/>
                          </w:rPr>
                        </w:pPr>
                        <w:r>
                          <w:rPr>
                            <w:sz w:val="20"/>
                          </w:rPr>
                          <w:t>PLANNING AN EVENT:</w:t>
                        </w:r>
                      </w:p>
                      <w:p w:rsidR="00CD4181" w:rsidRDefault="00CD4181" w:rsidP="00CD4181">
                        <w:pPr>
                          <w:jc w:val="center"/>
                          <w:rPr>
                            <w:sz w:val="20"/>
                          </w:rPr>
                        </w:pPr>
                        <w:r>
                          <w:rPr>
                            <w:sz w:val="20"/>
                          </w:rPr>
                          <w:t xml:space="preserve"> Applying Geographic study</w:t>
                        </w:r>
                      </w:p>
                    </w:txbxContent>
                  </v:textbox>
                </v:shape>
                <v:line id="Line 7" o:spid="_x0000_s1031" style="position:absolute;flip:y;visibility:visible;mso-wrap-style:square" from="7200,10596" to="8100,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8" o:spid="_x0000_s1032" style="position:absolute;visibility:visible;mso-wrap-style:square" from="6300,11136" to="6300,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9" o:spid="_x0000_s1033" style="position:absolute;flip:x y;visibility:visible;mso-wrap-style:square" from="4320,10416" to="5400,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YoMEAAADbAAAADwAAAGRycy9kb3ducmV2LnhtbERPTYvCMBC9C/6HMMLeNFVQtGuURRA8&#10;eFEXvU6b2aZrM2mbWLv/frMg7G0e73PW295WoqPWl44VTCcJCOLc6ZILBZ+X/XgJwgdkjZVjUvBD&#10;Hrab4WCNqXZPPlF3DoWIIexTVGBCqFMpfW7Iop+4mjhyX661GCJsC6lbfMZwW8lZkiykxZJjg8Ga&#10;doby+/lhFXTZY/p9PZ7uPrs1q2xpmt2xWSj1Nuo/3kEE6sO/+OU+6Dh/Dn+/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digwQAAANsAAAAPAAAAAAAAAAAAAAAA&#10;AKECAABkcnMvZG93bnJldi54bWxQSwUGAAAAAAQABAD5AAAAjwMAAAAA&#10;">
                  <v:stroke endarrow="block"/>
                </v:line>
              </v:group>
            </w:pict>
          </mc:Fallback>
        </mc:AlternateContent>
      </w: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pStyle w:val="Footer"/>
        <w:tabs>
          <w:tab w:val="clear" w:pos="4320"/>
          <w:tab w:val="clear" w:pos="8640"/>
        </w:tabs>
        <w:rPr>
          <w:sz w:val="22"/>
          <w:szCs w:val="22"/>
        </w:rPr>
      </w:pPr>
    </w:p>
    <w:p w:rsidR="00CD4181" w:rsidRPr="00106248" w:rsidRDefault="00CD4181" w:rsidP="00CD4181">
      <w:pPr>
        <w:rPr>
          <w:sz w:val="22"/>
          <w:szCs w:val="22"/>
        </w:rPr>
      </w:pPr>
    </w:p>
    <w:p w:rsidR="00CD4181" w:rsidRDefault="00CD4181" w:rsidP="00CD4181"/>
    <w:p w:rsidR="00CD4181" w:rsidRDefault="00CD4181" w:rsidP="00CD4181"/>
    <w:p w:rsidR="00CD4181" w:rsidRDefault="00CD4181" w:rsidP="00CD4181"/>
    <w:p w:rsidR="00CD4181" w:rsidRDefault="00CD4181" w:rsidP="00CD4181"/>
    <w:p w:rsidR="00CD4181" w:rsidRDefault="00CD4181" w:rsidP="00CD4181">
      <w:pPr>
        <w:rPr>
          <w:sz w:val="22"/>
          <w:szCs w:val="22"/>
        </w:rPr>
      </w:pPr>
    </w:p>
    <w:p w:rsidR="00CD4181" w:rsidRPr="00106248" w:rsidRDefault="00CD4181" w:rsidP="00CD4181">
      <w:pPr>
        <w:rPr>
          <w:sz w:val="22"/>
          <w:szCs w:val="22"/>
        </w:rPr>
      </w:pPr>
      <w:r w:rsidRPr="00106248">
        <w:rPr>
          <w:noProof/>
          <w:sz w:val="22"/>
          <w:szCs w:val="22"/>
          <w:lang w:val="en-NZ" w:eastAsia="en-NZ"/>
        </w:rPr>
        <mc:AlternateContent>
          <mc:Choice Requires="wps">
            <w:drawing>
              <wp:anchor distT="0" distB="0" distL="114300" distR="114300" simplePos="0" relativeHeight="251652608" behindDoc="0" locked="0" layoutInCell="1" allowOverlap="1" wp14:anchorId="69782379" wp14:editId="40F5BD10">
                <wp:simplePos x="0" y="0"/>
                <wp:positionH relativeFrom="column">
                  <wp:posOffset>1760171</wp:posOffset>
                </wp:positionH>
                <wp:positionV relativeFrom="paragraph">
                  <wp:posOffset>86665</wp:posOffset>
                </wp:positionV>
                <wp:extent cx="3657600" cy="8001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b/>
                                <w:bCs/>
                                <w:i/>
                                <w:iCs/>
                                <w:sz w:val="20"/>
                              </w:rPr>
                            </w:pPr>
                            <w:r>
                              <w:rPr>
                                <w:b/>
                                <w:bCs/>
                                <w:i/>
                                <w:iCs/>
                                <w:sz w:val="20"/>
                              </w:rPr>
                              <w:t xml:space="preserve">Diamonds are </w:t>
                            </w:r>
                            <w:proofErr w:type="gramStart"/>
                            <w:r>
                              <w:rPr>
                                <w:b/>
                                <w:bCs/>
                                <w:i/>
                                <w:iCs/>
                                <w:sz w:val="20"/>
                              </w:rPr>
                              <w:t>Forever</w:t>
                            </w:r>
                            <w:proofErr w:type="gramEnd"/>
                            <w:r>
                              <w:rPr>
                                <w:b/>
                                <w:bCs/>
                                <w:i/>
                                <w:iCs/>
                                <w:sz w:val="20"/>
                              </w:rPr>
                              <w:t>: The Global Diamond Trade – a GLOBAL Study</w:t>
                            </w:r>
                          </w:p>
                          <w:p w:rsidR="00CD4181" w:rsidRDefault="00CD4181" w:rsidP="00CD4181">
                            <w:pPr>
                              <w:jc w:val="center"/>
                              <w:rPr>
                                <w:b/>
                                <w:bCs/>
                                <w:i/>
                                <w:iCs/>
                                <w:sz w:val="20"/>
                              </w:rPr>
                            </w:pPr>
                            <w:r>
                              <w:rPr>
                                <w:b/>
                                <w:bCs/>
                                <w:i/>
                                <w:iCs/>
                                <w:sz w:val="20"/>
                              </w:rPr>
                              <w:t>&amp;</w:t>
                            </w:r>
                          </w:p>
                          <w:p w:rsidR="00CD4181" w:rsidRDefault="00CD4181" w:rsidP="00CD4181">
                            <w:pPr>
                              <w:jc w:val="center"/>
                              <w:rPr>
                                <w:b/>
                                <w:bCs/>
                                <w:i/>
                                <w:iCs/>
                                <w:sz w:val="20"/>
                              </w:rPr>
                            </w:pPr>
                            <w:r>
                              <w:rPr>
                                <w:b/>
                                <w:bCs/>
                                <w:i/>
                                <w:iCs/>
                                <w:sz w:val="20"/>
                              </w:rPr>
                              <w:t>Human Trafficking: Slavery in our Midst – examining a CONTEMPORARY GEOGRAPHIC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38.6pt;margin-top:6.8pt;width:4in;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">
                <v:textbox>
                  <w:txbxContent>
                    <w:p w:rsidR="00CD4181" w:rsidRDefault="00CD4181" w:rsidP="00CD4181">
                      <w:pPr>
                        <w:jc w:val="center"/>
                        <w:rPr>
                          <w:b/>
                          <w:bCs/>
                          <w:i/>
                          <w:iCs/>
                          <w:sz w:val="20"/>
                        </w:rPr>
                      </w:pPr>
                      <w:r>
                        <w:rPr>
                          <w:b/>
                          <w:bCs/>
                          <w:i/>
                          <w:iCs/>
                          <w:sz w:val="20"/>
                        </w:rPr>
                        <w:t xml:space="preserve">Diamonds are </w:t>
                      </w:r>
                      <w:proofErr w:type="gramStart"/>
                      <w:r>
                        <w:rPr>
                          <w:b/>
                          <w:bCs/>
                          <w:i/>
                          <w:iCs/>
                          <w:sz w:val="20"/>
                        </w:rPr>
                        <w:t>Forever</w:t>
                      </w:r>
                      <w:proofErr w:type="gramEnd"/>
                      <w:r>
                        <w:rPr>
                          <w:b/>
                          <w:bCs/>
                          <w:i/>
                          <w:iCs/>
                          <w:sz w:val="20"/>
                        </w:rPr>
                        <w:t>: The Global Diamond Trade – a GLOBAL Study</w:t>
                      </w:r>
                    </w:p>
                    <w:p w:rsidR="00CD4181" w:rsidRDefault="00CD4181" w:rsidP="00CD4181">
                      <w:pPr>
                        <w:jc w:val="center"/>
                        <w:rPr>
                          <w:b/>
                          <w:bCs/>
                          <w:i/>
                          <w:iCs/>
                          <w:sz w:val="20"/>
                        </w:rPr>
                      </w:pPr>
                      <w:r>
                        <w:rPr>
                          <w:b/>
                          <w:bCs/>
                          <w:i/>
                          <w:iCs/>
                          <w:sz w:val="20"/>
                        </w:rPr>
                        <w:t>&amp;</w:t>
                      </w:r>
                    </w:p>
                    <w:p w:rsidR="00CD4181" w:rsidRDefault="00CD4181" w:rsidP="00CD4181">
                      <w:pPr>
                        <w:jc w:val="center"/>
                        <w:rPr>
                          <w:b/>
                          <w:bCs/>
                          <w:i/>
                          <w:iCs/>
                          <w:sz w:val="20"/>
                        </w:rPr>
                      </w:pPr>
                      <w:r>
                        <w:rPr>
                          <w:b/>
                          <w:bCs/>
                          <w:i/>
                          <w:iCs/>
                          <w:sz w:val="20"/>
                        </w:rPr>
                        <w:t>Human Trafficking: Slavery in our Midst – examining a CONTEMPORARY GEOGRAPHIC ISSUE</w:t>
                      </w:r>
                    </w:p>
                  </w:txbxContent>
                </v:textbox>
              </v:shape>
            </w:pict>
          </mc:Fallback>
        </mc:AlternateContent>
      </w:r>
      <w:r w:rsidRPr="00106248">
        <w:rPr>
          <w:sz w:val="22"/>
          <w:szCs w:val="22"/>
        </w:rPr>
        <w:t>There are two special studies:</w:t>
      </w: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rPr>
          <w:sz w:val="22"/>
          <w:szCs w:val="22"/>
        </w:rPr>
      </w:pPr>
    </w:p>
    <w:p w:rsidR="00CD4181" w:rsidRPr="00106248" w:rsidRDefault="00CD4181" w:rsidP="00CD4181">
      <w:pPr>
        <w:rPr>
          <w:sz w:val="22"/>
          <w:szCs w:val="22"/>
        </w:rPr>
      </w:pPr>
      <w:r w:rsidRPr="00106248">
        <w:rPr>
          <w:sz w:val="22"/>
          <w:szCs w:val="22"/>
        </w:rPr>
        <w:t>You will have opportunity to:</w:t>
      </w:r>
    </w:p>
    <w:p w:rsidR="00CD4181" w:rsidRPr="00106248" w:rsidRDefault="00CD4181" w:rsidP="00CD4181">
      <w:pPr>
        <w:pStyle w:val="Footer"/>
        <w:tabs>
          <w:tab w:val="clear" w:pos="4320"/>
          <w:tab w:val="clear" w:pos="8640"/>
        </w:tabs>
        <w:rPr>
          <w:sz w:val="22"/>
          <w:szCs w:val="22"/>
        </w:rPr>
      </w:pPr>
      <w:r w:rsidRPr="00106248">
        <w:rPr>
          <w:noProof/>
          <w:sz w:val="22"/>
          <w:szCs w:val="22"/>
          <w:lang w:val="en-NZ" w:eastAsia="en-NZ"/>
        </w:rPr>
        <mc:AlternateContent>
          <mc:Choice Requires="wps">
            <w:drawing>
              <wp:anchor distT="0" distB="0" distL="114300" distR="114300" simplePos="0" relativeHeight="251655680" behindDoc="0" locked="0" layoutInCell="1" allowOverlap="1" wp14:anchorId="2E62DC11" wp14:editId="21A13612">
                <wp:simplePos x="0" y="0"/>
                <wp:positionH relativeFrom="column">
                  <wp:posOffset>1677043</wp:posOffset>
                </wp:positionH>
                <wp:positionV relativeFrom="paragraph">
                  <wp:posOffset>-2037</wp:posOffset>
                </wp:positionV>
                <wp:extent cx="3906982" cy="914400"/>
                <wp:effectExtent l="0" t="0" r="1778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982" cy="914400"/>
                        </a:xfrm>
                        <a:prstGeom prst="rect">
                          <a:avLst/>
                        </a:prstGeom>
                        <a:solidFill>
                          <a:srgbClr val="FFFFFF"/>
                        </a:solidFill>
                        <a:ln w="9525">
                          <a:solidFill>
                            <a:srgbClr val="000000"/>
                          </a:solidFill>
                          <a:miter lim="800000"/>
                          <a:headEnd/>
                          <a:tailEnd/>
                        </a:ln>
                      </wps:spPr>
                      <wps:txbx>
                        <w:txbxContent>
                          <w:p w:rsidR="00CD4181" w:rsidRDefault="00CD4181" w:rsidP="00CD4181">
                            <w:pPr>
                              <w:jc w:val="center"/>
                              <w:rPr>
                                <w:b/>
                                <w:bCs/>
                                <w:i/>
                                <w:iCs/>
                                <w:sz w:val="20"/>
                              </w:rPr>
                            </w:pPr>
                            <w:r>
                              <w:rPr>
                                <w:b/>
                                <w:bCs/>
                                <w:i/>
                                <w:iCs/>
                                <w:sz w:val="20"/>
                              </w:rPr>
                              <w:t xml:space="preserve">Carry out directed GEOGRAPHIC RESEARCH </w:t>
                            </w:r>
                          </w:p>
                          <w:p w:rsidR="00CD4181" w:rsidRDefault="00CD4181" w:rsidP="00CD4181">
                            <w:pPr>
                              <w:jc w:val="center"/>
                              <w:rPr>
                                <w:b/>
                                <w:bCs/>
                                <w:i/>
                                <w:iCs/>
                                <w:sz w:val="20"/>
                              </w:rPr>
                            </w:pPr>
                            <w:r>
                              <w:rPr>
                                <w:b/>
                                <w:bCs/>
                                <w:i/>
                                <w:iCs/>
                                <w:sz w:val="20"/>
                              </w:rPr>
                              <w:t>As well as</w:t>
                            </w:r>
                          </w:p>
                          <w:p w:rsidR="00CD4181" w:rsidRDefault="00CD4181" w:rsidP="00CD4181">
                            <w:pPr>
                              <w:jc w:val="center"/>
                              <w:rPr>
                                <w:b/>
                                <w:bCs/>
                                <w:i/>
                                <w:iCs/>
                                <w:sz w:val="20"/>
                              </w:rPr>
                            </w:pPr>
                            <w:r>
                              <w:rPr>
                                <w:b/>
                                <w:bCs/>
                                <w:i/>
                                <w:iCs/>
                                <w:sz w:val="20"/>
                              </w:rPr>
                              <w:t>Apply geographic SKILLS and IDEAS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132.05pt;margin-top:-.15pt;width:307.6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cwKwIAAFc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">
                <v:textbox>
                  <w:txbxContent>
                    <w:p w:rsidR="00CD4181" w:rsidRDefault="00CD4181" w:rsidP="00CD4181">
                      <w:pPr>
                        <w:jc w:val="center"/>
                        <w:rPr>
                          <w:b/>
                          <w:bCs/>
                          <w:i/>
                          <w:iCs/>
                          <w:sz w:val="20"/>
                        </w:rPr>
                      </w:pPr>
                      <w:r>
                        <w:rPr>
                          <w:b/>
                          <w:bCs/>
                          <w:i/>
                          <w:iCs/>
                          <w:sz w:val="20"/>
                        </w:rPr>
                        <w:t xml:space="preserve">Carry out directed GEOGRAPHIC RESEARCH </w:t>
                      </w:r>
                    </w:p>
                    <w:p w:rsidR="00CD4181" w:rsidRDefault="00CD4181" w:rsidP="00CD4181">
                      <w:pPr>
                        <w:jc w:val="center"/>
                        <w:rPr>
                          <w:b/>
                          <w:bCs/>
                          <w:i/>
                          <w:iCs/>
                          <w:sz w:val="20"/>
                        </w:rPr>
                      </w:pPr>
                      <w:r>
                        <w:rPr>
                          <w:b/>
                          <w:bCs/>
                          <w:i/>
                          <w:iCs/>
                          <w:sz w:val="20"/>
                        </w:rPr>
                        <w:t>As well as</w:t>
                      </w:r>
                    </w:p>
                    <w:p w:rsidR="00CD4181" w:rsidRDefault="00CD4181" w:rsidP="00CD4181">
                      <w:pPr>
                        <w:jc w:val="center"/>
                        <w:rPr>
                          <w:b/>
                          <w:bCs/>
                          <w:i/>
                          <w:iCs/>
                          <w:sz w:val="20"/>
                        </w:rPr>
                      </w:pPr>
                      <w:r>
                        <w:rPr>
                          <w:b/>
                          <w:bCs/>
                          <w:i/>
                          <w:iCs/>
                          <w:sz w:val="20"/>
                        </w:rPr>
                        <w:t>Apply geographic SKILLS and IDEAS</w:t>
                      </w:r>
                    </w:p>
                  </w:txbxContent>
                </v:textbox>
              </v:shape>
            </w:pict>
          </mc:Fallback>
        </mc:AlternateContent>
      </w:r>
      <w:r w:rsidRPr="00106248">
        <w:rPr>
          <w:sz w:val="22"/>
          <w:szCs w:val="22"/>
        </w:rPr>
        <w:br w:type="page"/>
      </w:r>
    </w:p>
    <w:p w:rsidR="00CD4181" w:rsidRPr="00D1235F" w:rsidRDefault="00CD4181" w:rsidP="00CD4181">
      <w:pPr>
        <w:pStyle w:val="Footer"/>
        <w:tabs>
          <w:tab w:val="clear" w:pos="4320"/>
          <w:tab w:val="clear" w:pos="8640"/>
        </w:tabs>
        <w:spacing w:line="276" w:lineRule="auto"/>
        <w:jc w:val="both"/>
        <w:rPr>
          <w:rFonts w:eastAsia="Arial Unicode MS"/>
          <w:b/>
          <w:sz w:val="28"/>
          <w:szCs w:val="28"/>
          <w:lang w:val="en-US"/>
        </w:rPr>
      </w:pPr>
      <w:r w:rsidRPr="00D1235F">
        <w:rPr>
          <w:rFonts w:eastAsia="Arial Unicode MS"/>
          <w:b/>
          <w:sz w:val="28"/>
          <w:szCs w:val="28"/>
          <w:lang w:val="en-US"/>
        </w:rPr>
        <w:lastRenderedPageBreak/>
        <w:t>Why study Geography?</w:t>
      </w:r>
    </w:p>
    <w:p w:rsidR="00CD4181" w:rsidRPr="00D1235F" w:rsidRDefault="00CD4181" w:rsidP="00CD4181">
      <w:pPr>
        <w:pStyle w:val="Footer"/>
        <w:tabs>
          <w:tab w:val="clear" w:pos="4320"/>
          <w:tab w:val="clear" w:pos="8640"/>
        </w:tabs>
        <w:spacing w:line="276" w:lineRule="auto"/>
        <w:jc w:val="both"/>
      </w:pPr>
    </w:p>
    <w:p w:rsidR="00CD4181" w:rsidRPr="00D1235F" w:rsidRDefault="00CD4181" w:rsidP="00CD4181">
      <w:pPr>
        <w:pStyle w:val="Default"/>
        <w:rPr>
          <w:szCs w:val="24"/>
          <w:lang w:val="en-GB"/>
        </w:rPr>
      </w:pPr>
      <w:r w:rsidRPr="00D1235F">
        <w:rPr>
          <w:szCs w:val="24"/>
          <w:lang w:val="en-GB"/>
        </w:rPr>
        <w:t xml:space="preserve">Level </w:t>
      </w:r>
      <w:r>
        <w:rPr>
          <w:szCs w:val="24"/>
          <w:lang w:val="en-GB"/>
        </w:rPr>
        <w:t>3</w:t>
      </w:r>
      <w:r w:rsidRPr="00D1235F">
        <w:rPr>
          <w:szCs w:val="24"/>
          <w:lang w:val="en-GB"/>
        </w:rPr>
        <w:t xml:space="preserve"> G</w:t>
      </w:r>
      <w:r>
        <w:rPr>
          <w:szCs w:val="24"/>
          <w:lang w:val="en-GB"/>
        </w:rPr>
        <w:t>eography follows on from Level 2</w:t>
      </w:r>
      <w:r w:rsidRPr="00D1235F">
        <w:rPr>
          <w:szCs w:val="24"/>
          <w:lang w:val="en-GB"/>
        </w:rPr>
        <w:t xml:space="preserve"> Geography. It can also be picked </w:t>
      </w:r>
      <w:r>
        <w:rPr>
          <w:szCs w:val="24"/>
          <w:lang w:val="en-GB"/>
        </w:rPr>
        <w:t>up for the first time at this level</w:t>
      </w:r>
      <w:r w:rsidRPr="00D1235F">
        <w:rPr>
          <w:szCs w:val="24"/>
          <w:lang w:val="en-GB"/>
        </w:rPr>
        <w:t>. It is an approved subject for University Entrance.</w:t>
      </w:r>
    </w:p>
    <w:p w:rsidR="00CD4181" w:rsidRPr="00D1235F" w:rsidRDefault="00CD4181" w:rsidP="00CD4181">
      <w:pPr>
        <w:jc w:val="both"/>
        <w:rPr>
          <w:rFonts w:eastAsia="Arial Unicode MS"/>
          <w:lang w:val="en-US"/>
        </w:rPr>
      </w:pPr>
    </w:p>
    <w:p w:rsidR="00CD4181" w:rsidRPr="00D1235F" w:rsidRDefault="00CD4181" w:rsidP="00CD4181">
      <w:pPr>
        <w:jc w:val="both"/>
      </w:pPr>
      <w:r w:rsidRPr="00D1235F">
        <w:rPr>
          <w:rFonts w:eastAsia="Arial Unicode MS"/>
          <w:lang w:val="en-US"/>
        </w:rPr>
        <w:t xml:space="preserve">Geography is about making sense of the world around us by identifying patterns of land-use and natural features and explaining why these patterns exist and why some things deviate from the norm. </w:t>
      </w:r>
      <w:r w:rsidRPr="00D1235F">
        <w:t xml:space="preserve">Geography is a subject that helps students </w:t>
      </w:r>
      <w:r>
        <w:t xml:space="preserve">to </w:t>
      </w:r>
      <w:r w:rsidRPr="00D1235F">
        <w:t>develop an understanding of the environment as the home of people. How people, the environment and associated processes interact and the spatial patterns that result are the focus of this subject.</w:t>
      </w:r>
    </w:p>
    <w:p w:rsidR="00CD4181" w:rsidRPr="00D1235F" w:rsidRDefault="00CD4181" w:rsidP="00CD4181">
      <w:pPr>
        <w:jc w:val="both"/>
      </w:pPr>
    </w:p>
    <w:p w:rsidR="00CD4181" w:rsidRPr="00D1235F" w:rsidRDefault="00CD4181" w:rsidP="00CD4181">
      <w:pPr>
        <w:pStyle w:val="Default"/>
        <w:ind w:right="260"/>
        <w:jc w:val="both"/>
        <w:rPr>
          <w:szCs w:val="24"/>
          <w:lang w:val="en-AU"/>
        </w:rPr>
      </w:pPr>
      <w:r w:rsidRPr="00D1235F">
        <w:rPr>
          <w:szCs w:val="24"/>
          <w:lang w:val="en-AU"/>
        </w:rPr>
        <w:t>Geography can lead students into a variety of interesting careers from the Armed Services to Policy Making and Planning to Diplomacy and Local Government.</w:t>
      </w:r>
    </w:p>
    <w:p w:rsidR="00CD4181" w:rsidRPr="00D1235F" w:rsidRDefault="00CD4181" w:rsidP="00CD4181">
      <w:pPr>
        <w:pStyle w:val="Default"/>
        <w:ind w:right="260"/>
        <w:jc w:val="both"/>
        <w:rPr>
          <w:szCs w:val="24"/>
        </w:rPr>
      </w:pPr>
    </w:p>
    <w:p w:rsidR="00CD4181" w:rsidRPr="00D1235F" w:rsidRDefault="00CD4181" w:rsidP="00CD4181">
      <w:r w:rsidRPr="00D1235F">
        <w:t xml:space="preserve">The key studies in this course are the </w:t>
      </w:r>
      <w:r>
        <w:t>analyses of natural and cultural processes in the context of a geographic environment.</w:t>
      </w:r>
      <w:r w:rsidRPr="00D1235F">
        <w:t xml:space="preserve"> The study of</w:t>
      </w:r>
      <w:r>
        <w:t xml:space="preserve"> a global topic, a contemporary geographic</w:t>
      </w:r>
      <w:r w:rsidRPr="00D1235F">
        <w:t xml:space="preserve"> issue </w:t>
      </w:r>
      <w:r>
        <w:t xml:space="preserve">and the contribution of geography to planning and decision-making processes </w:t>
      </w:r>
      <w:r w:rsidRPr="00D1235F">
        <w:t xml:space="preserve">are also carried out in class. </w:t>
      </w:r>
      <w:r>
        <w:t>Independent</w:t>
      </w:r>
      <w:r w:rsidRPr="00D1235F">
        <w:t xml:space="preserve"> research and mastery of geographic skills and concepts are also part of the course. The skills and knowledge learnt at </w:t>
      </w:r>
      <w:r>
        <w:t>Levels 1 and 2 are further developed and incorporated at this level</w:t>
      </w:r>
      <w:r w:rsidRPr="00D1235F">
        <w:t>.</w:t>
      </w:r>
    </w:p>
    <w:p w:rsidR="00CD4181" w:rsidRPr="00D1235F" w:rsidRDefault="00CD4181" w:rsidP="00CD4181">
      <w:pPr>
        <w:pStyle w:val="Default"/>
        <w:ind w:right="260" w:firstLine="20"/>
        <w:jc w:val="both"/>
        <w:rPr>
          <w:szCs w:val="24"/>
          <w:lang w:val="en-AU"/>
        </w:rPr>
      </w:pPr>
    </w:p>
    <w:p w:rsidR="00CD4181" w:rsidRPr="00ED1540" w:rsidRDefault="00CD4181" w:rsidP="00CD4181">
      <w:pPr>
        <w:pStyle w:val="Heading3"/>
        <w:jc w:val="both"/>
        <w:rPr>
          <w:rFonts w:ascii="Times New Roman" w:hAnsi="Times New Roman" w:cs="Times New Roman"/>
          <w:i/>
          <w:color w:val="auto"/>
        </w:rPr>
      </w:pPr>
      <w:r w:rsidRPr="00ED1540">
        <w:rPr>
          <w:rFonts w:ascii="Times New Roman" w:hAnsi="Times New Roman" w:cs="Times New Roman"/>
          <w:i/>
          <w:color w:val="auto"/>
        </w:rPr>
        <w:t>Geography stimulates a sense of wonder about the world</w:t>
      </w:r>
    </w:p>
    <w:p w:rsidR="00CD4181" w:rsidRPr="00ED1540" w:rsidRDefault="00CD4181" w:rsidP="00CD4181">
      <w:pPr>
        <w:pStyle w:val="BodyText"/>
        <w:jc w:val="both"/>
        <w:rPr>
          <w:rFonts w:ascii="Times New Roman" w:hAnsi="Times New Roman" w:cs="Times New Roman"/>
          <w:sz w:val="24"/>
        </w:rPr>
      </w:pPr>
      <w:r w:rsidRPr="00ED1540">
        <w:rPr>
          <w:rFonts w:ascii="Times New Roman" w:hAnsi="Times New Roman" w:cs="Times New Roman"/>
          <w:sz w:val="24"/>
        </w:rPr>
        <w:t>Geography students are better able to make sense of a complex and changing world and their place in it. In geography, students have the opportunity to:</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think spatially – explore the ways in which features are arranged on the earth’s surface</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look at the processes that shape our world</w:t>
      </w:r>
    </w:p>
    <w:p w:rsidR="00CD4181" w:rsidRPr="00ED1540" w:rsidRDefault="00CD4181" w:rsidP="00CD4181">
      <w:pPr>
        <w:pStyle w:val="BodyText"/>
        <w:numPr>
          <w:ilvl w:val="0"/>
          <w:numId w:val="2"/>
        </w:numPr>
        <w:jc w:val="both"/>
        <w:rPr>
          <w:rFonts w:ascii="Times New Roman" w:hAnsi="Times New Roman" w:cs="Times New Roman"/>
          <w:sz w:val="24"/>
        </w:rPr>
      </w:pPr>
      <w:proofErr w:type="gramStart"/>
      <w:r w:rsidRPr="00ED1540">
        <w:rPr>
          <w:rFonts w:ascii="Times New Roman" w:hAnsi="Times New Roman" w:cs="Times New Roman"/>
          <w:sz w:val="24"/>
        </w:rPr>
        <w:t>develop</w:t>
      </w:r>
      <w:proofErr w:type="gramEnd"/>
      <w:r w:rsidRPr="00ED1540">
        <w:rPr>
          <w:rFonts w:ascii="Times New Roman" w:hAnsi="Times New Roman" w:cs="Times New Roman"/>
          <w:sz w:val="24"/>
        </w:rPr>
        <w:t xml:space="preserve"> an awareness of the connections between people and places.</w:t>
      </w:r>
    </w:p>
    <w:p w:rsidR="00CD4181" w:rsidRPr="00ED1540" w:rsidRDefault="00CD4181" w:rsidP="00CD4181">
      <w:pPr>
        <w:pStyle w:val="BodyText"/>
        <w:ind w:left="720"/>
        <w:jc w:val="both"/>
        <w:rPr>
          <w:rFonts w:ascii="Times New Roman" w:hAnsi="Times New Roman" w:cs="Times New Roman"/>
          <w:sz w:val="24"/>
        </w:rPr>
      </w:pPr>
    </w:p>
    <w:p w:rsidR="00CD4181" w:rsidRPr="00ED1540" w:rsidRDefault="00CD4181" w:rsidP="00CD4181">
      <w:pPr>
        <w:pStyle w:val="Heading3"/>
        <w:jc w:val="both"/>
        <w:rPr>
          <w:rFonts w:ascii="Times New Roman" w:hAnsi="Times New Roman" w:cs="Times New Roman"/>
          <w:i/>
          <w:color w:val="auto"/>
        </w:rPr>
      </w:pPr>
      <w:r w:rsidRPr="00ED1540">
        <w:rPr>
          <w:rFonts w:ascii="Times New Roman" w:hAnsi="Times New Roman" w:cs="Times New Roman"/>
          <w:i/>
          <w:color w:val="auto"/>
        </w:rPr>
        <w:t>Geography inspires students to help shape a better future</w:t>
      </w:r>
    </w:p>
    <w:p w:rsidR="00CD4181" w:rsidRPr="00ED1540" w:rsidRDefault="00CD4181" w:rsidP="00CD4181">
      <w:pPr>
        <w:pStyle w:val="BodyText"/>
        <w:jc w:val="both"/>
        <w:rPr>
          <w:rFonts w:ascii="Times New Roman" w:hAnsi="Times New Roman" w:cs="Times New Roman"/>
          <w:sz w:val="24"/>
        </w:rPr>
      </w:pPr>
      <w:r w:rsidRPr="00ED1540">
        <w:rPr>
          <w:rFonts w:ascii="Times New Roman" w:hAnsi="Times New Roman" w:cs="Times New Roman"/>
          <w:sz w:val="24"/>
        </w:rPr>
        <w:t>By studying geography, students are able to recognise the responsibilities they have in relation to other people, the environment, and the long-term sustainability of the planet. Geography encourages students to think critically as they:</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investigate contemporary geographic issues and consider possible solutions</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 xml:space="preserve"> </w:t>
      </w:r>
      <w:proofErr w:type="gramStart"/>
      <w:r w:rsidRPr="00ED1540">
        <w:rPr>
          <w:rFonts w:ascii="Times New Roman" w:hAnsi="Times New Roman" w:cs="Times New Roman"/>
          <w:sz w:val="24"/>
        </w:rPr>
        <w:t>explore</w:t>
      </w:r>
      <w:proofErr w:type="gramEnd"/>
      <w:r w:rsidRPr="00ED1540">
        <w:rPr>
          <w:rFonts w:ascii="Times New Roman" w:hAnsi="Times New Roman" w:cs="Times New Roman"/>
          <w:sz w:val="24"/>
        </w:rPr>
        <w:t xml:space="preserve"> the various perspectives of different groups of people.</w:t>
      </w:r>
    </w:p>
    <w:p w:rsidR="00CD4181" w:rsidRPr="00ED1540" w:rsidRDefault="00CD4181" w:rsidP="00CD4181">
      <w:pPr>
        <w:pStyle w:val="BodyText"/>
        <w:ind w:left="720"/>
        <w:jc w:val="both"/>
        <w:rPr>
          <w:rFonts w:ascii="Times New Roman" w:hAnsi="Times New Roman" w:cs="Times New Roman"/>
          <w:sz w:val="24"/>
        </w:rPr>
      </w:pPr>
    </w:p>
    <w:p w:rsidR="00CD4181" w:rsidRPr="00ED1540" w:rsidRDefault="00CD4181" w:rsidP="00CD4181">
      <w:pPr>
        <w:pStyle w:val="Heading3"/>
        <w:jc w:val="both"/>
        <w:rPr>
          <w:rFonts w:ascii="Times New Roman" w:hAnsi="Times New Roman" w:cs="Times New Roman"/>
          <w:i/>
          <w:color w:val="auto"/>
        </w:rPr>
      </w:pPr>
      <w:r w:rsidRPr="00ED1540">
        <w:rPr>
          <w:rFonts w:ascii="Times New Roman" w:hAnsi="Times New Roman" w:cs="Times New Roman"/>
          <w:i/>
          <w:color w:val="auto"/>
        </w:rPr>
        <w:t>Geography equips students with skills</w:t>
      </w:r>
      <w:r w:rsidRPr="00ED1540" w:rsidDel="00C56C41">
        <w:rPr>
          <w:rFonts w:ascii="Times New Roman" w:hAnsi="Times New Roman" w:cs="Times New Roman"/>
          <w:i/>
          <w:color w:val="auto"/>
        </w:rPr>
        <w:t xml:space="preserve"> for the </w:t>
      </w:r>
      <w:r w:rsidRPr="00ED1540">
        <w:rPr>
          <w:rFonts w:ascii="Times New Roman" w:hAnsi="Times New Roman" w:cs="Times New Roman"/>
          <w:i/>
          <w:color w:val="auto"/>
        </w:rPr>
        <w:t>21</w:t>
      </w:r>
      <w:r w:rsidRPr="00ED1540">
        <w:rPr>
          <w:rFonts w:ascii="Times New Roman" w:hAnsi="Times New Roman" w:cs="Times New Roman"/>
          <w:i/>
          <w:color w:val="auto"/>
          <w:vertAlign w:val="superscript"/>
        </w:rPr>
        <w:t>st</w:t>
      </w:r>
      <w:r w:rsidRPr="00ED1540">
        <w:rPr>
          <w:rFonts w:ascii="Times New Roman" w:hAnsi="Times New Roman" w:cs="Times New Roman"/>
          <w:i/>
          <w:color w:val="auto"/>
        </w:rPr>
        <w:t xml:space="preserve"> century</w:t>
      </w:r>
    </w:p>
    <w:p w:rsidR="00CD4181" w:rsidRPr="00ED1540" w:rsidRDefault="00CD4181" w:rsidP="00CD4181">
      <w:pPr>
        <w:pStyle w:val="BodyText"/>
        <w:jc w:val="both"/>
        <w:rPr>
          <w:rFonts w:ascii="Times New Roman" w:hAnsi="Times New Roman" w:cs="Times New Roman"/>
          <w:sz w:val="24"/>
        </w:rPr>
      </w:pPr>
      <w:r w:rsidRPr="00ED1540">
        <w:rPr>
          <w:rFonts w:ascii="Times New Roman" w:hAnsi="Times New Roman" w:cs="Times New Roman"/>
          <w:sz w:val="24"/>
        </w:rPr>
        <w:t xml:space="preserve">Geography equips students with the skills to interpret the world in which they live. They have opportunity to: </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apply geographic learning outside of the classroom</w:t>
      </w:r>
    </w:p>
    <w:p w:rsidR="00CD4181" w:rsidRPr="00ED1540" w:rsidRDefault="00CD4181" w:rsidP="00CD4181">
      <w:pPr>
        <w:pStyle w:val="BodyText"/>
        <w:numPr>
          <w:ilvl w:val="0"/>
          <w:numId w:val="2"/>
        </w:numPr>
        <w:jc w:val="both"/>
        <w:rPr>
          <w:rFonts w:ascii="Times New Roman" w:hAnsi="Times New Roman" w:cs="Times New Roman"/>
          <w:sz w:val="24"/>
        </w:rPr>
      </w:pPr>
      <w:r w:rsidRPr="00ED1540">
        <w:rPr>
          <w:rFonts w:ascii="Times New Roman" w:hAnsi="Times New Roman" w:cs="Times New Roman"/>
          <w:sz w:val="24"/>
        </w:rPr>
        <w:t>use maps, images, and emerging digital technologies to obtain, present, and analyse information</w:t>
      </w:r>
    </w:p>
    <w:p w:rsidR="00CD4181" w:rsidRPr="00ED1540" w:rsidRDefault="00CD4181" w:rsidP="00CD4181">
      <w:pPr>
        <w:pStyle w:val="BodyText"/>
        <w:numPr>
          <w:ilvl w:val="0"/>
          <w:numId w:val="2"/>
        </w:numPr>
        <w:jc w:val="both"/>
        <w:rPr>
          <w:rFonts w:ascii="Times New Roman" w:hAnsi="Times New Roman" w:cs="Times New Roman"/>
          <w:sz w:val="24"/>
        </w:rPr>
      </w:pPr>
      <w:proofErr w:type="gramStart"/>
      <w:r w:rsidRPr="00ED1540">
        <w:rPr>
          <w:rFonts w:ascii="Times New Roman" w:hAnsi="Times New Roman" w:cs="Times New Roman"/>
          <w:sz w:val="24"/>
        </w:rPr>
        <w:t>investigate</w:t>
      </w:r>
      <w:proofErr w:type="gramEnd"/>
      <w:r w:rsidRPr="00ED1540">
        <w:rPr>
          <w:rFonts w:ascii="Times New Roman" w:hAnsi="Times New Roman" w:cs="Times New Roman"/>
          <w:sz w:val="24"/>
        </w:rPr>
        <w:t xml:space="preserve"> at all scales, from the personal to the global.</w:t>
      </w:r>
    </w:p>
    <w:p w:rsidR="00CD4181" w:rsidRPr="00ED1540" w:rsidRDefault="00CD4181" w:rsidP="00CD4181">
      <w:pPr>
        <w:pStyle w:val="Footer"/>
        <w:tabs>
          <w:tab w:val="clear" w:pos="4320"/>
          <w:tab w:val="clear" w:pos="8640"/>
        </w:tabs>
        <w:spacing w:line="276" w:lineRule="auto"/>
        <w:jc w:val="both"/>
        <w:rPr>
          <w:rFonts w:eastAsia="Arial Unicode MS"/>
          <w:b/>
          <w:lang w:val="en-US"/>
        </w:rPr>
      </w:pPr>
    </w:p>
    <w:p w:rsidR="00CD4181" w:rsidRDefault="00CD4181" w:rsidP="00CD4181">
      <w:pPr>
        <w:spacing w:line="276" w:lineRule="auto"/>
        <w:jc w:val="both"/>
        <w:rPr>
          <w:rFonts w:eastAsia="Arial Unicode MS"/>
          <w:b/>
          <w:lang w:val="en-US"/>
        </w:rPr>
      </w:pPr>
    </w:p>
    <w:p w:rsidR="00CD4181" w:rsidRDefault="00CD4181" w:rsidP="00CD4181">
      <w:pPr>
        <w:spacing w:line="276" w:lineRule="auto"/>
        <w:jc w:val="both"/>
        <w:rPr>
          <w:rFonts w:eastAsia="Arial Unicode MS"/>
          <w:b/>
          <w:lang w:val="en-US"/>
        </w:rPr>
      </w:pPr>
    </w:p>
    <w:p w:rsidR="00CD4181" w:rsidRDefault="00CD4181" w:rsidP="00CD4181">
      <w:pPr>
        <w:spacing w:line="276" w:lineRule="auto"/>
        <w:jc w:val="both"/>
        <w:rPr>
          <w:rFonts w:eastAsia="Arial Unicode MS"/>
          <w:b/>
          <w:lang w:val="en-US"/>
        </w:rPr>
      </w:pPr>
    </w:p>
    <w:p w:rsidR="00CD4181" w:rsidRDefault="00CD4181" w:rsidP="00CD4181">
      <w:pPr>
        <w:pStyle w:val="BodyText"/>
        <w:jc w:val="center"/>
        <w:rPr>
          <w:rFonts w:ascii="Tahoma" w:hAnsi="Tahoma" w:cs="Tahoma"/>
          <w:b/>
          <w:sz w:val="24"/>
        </w:rPr>
      </w:pPr>
      <w:r w:rsidRPr="00ED1540">
        <w:rPr>
          <w:rFonts w:ascii="Tahoma" w:hAnsi="Tahoma" w:cs="Tahoma"/>
          <w:b/>
          <w:sz w:val="24"/>
        </w:rPr>
        <w:t>Geography is the study of the environment as the home of people. It seeks to interpret the world and how it changes over time – past, present, and future.</w:t>
      </w:r>
    </w:p>
    <w:p w:rsidR="00CD4181" w:rsidRDefault="00CD4181" w:rsidP="00CD4181">
      <w:pPr>
        <w:pStyle w:val="BodyText"/>
        <w:jc w:val="center"/>
        <w:rPr>
          <w:rFonts w:ascii="Tahoma" w:hAnsi="Tahoma" w:cs="Tahoma"/>
          <w:b/>
          <w:sz w:val="24"/>
        </w:rPr>
      </w:pPr>
    </w:p>
    <w:p w:rsidR="00CD4181" w:rsidRDefault="00CD4181" w:rsidP="00CD4181">
      <w:pPr>
        <w:pStyle w:val="Footer"/>
        <w:tabs>
          <w:tab w:val="clear" w:pos="4320"/>
          <w:tab w:val="clear" w:pos="8640"/>
        </w:tabs>
      </w:pPr>
    </w:p>
    <w:p w:rsidR="00CD4181" w:rsidRDefault="00CD4181" w:rsidP="00CD4181">
      <w:pPr>
        <w:pStyle w:val="Footer"/>
        <w:tabs>
          <w:tab w:val="clear" w:pos="4320"/>
          <w:tab w:val="clear" w:pos="8640"/>
        </w:tabs>
      </w:pPr>
      <w:r>
        <w:rPr>
          <w:noProof/>
          <w:sz w:val="20"/>
          <w:lang w:val="en-NZ" w:eastAsia="en-NZ"/>
        </w:rPr>
        <w:lastRenderedPageBreak/>
        <mc:AlternateContent>
          <mc:Choice Requires="wps">
            <w:drawing>
              <wp:anchor distT="0" distB="0" distL="114300" distR="114300" simplePos="0" relativeHeight="251654656" behindDoc="0" locked="0" layoutInCell="1" allowOverlap="1" wp14:anchorId="40A4055D" wp14:editId="6F6E9CCB">
                <wp:simplePos x="0" y="0"/>
                <wp:positionH relativeFrom="column">
                  <wp:posOffset>1028065</wp:posOffset>
                </wp:positionH>
                <wp:positionV relativeFrom="paragraph">
                  <wp:posOffset>59055</wp:posOffset>
                </wp:positionV>
                <wp:extent cx="3886200" cy="1887855"/>
                <wp:effectExtent l="0" t="0" r="19050"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87855"/>
                        </a:xfrm>
                        <a:prstGeom prst="rect">
                          <a:avLst/>
                        </a:prstGeom>
                        <a:solidFill>
                          <a:srgbClr val="FFFFFF"/>
                        </a:solidFill>
                        <a:ln w="9525">
                          <a:solidFill>
                            <a:srgbClr val="000000"/>
                          </a:solidFill>
                          <a:miter lim="800000"/>
                          <a:headEnd/>
                          <a:tailEnd/>
                        </a:ln>
                      </wps:spPr>
                      <wps:txbx>
                        <w:txbxContent>
                          <w:p w:rsidR="00CD4181" w:rsidRPr="00ED1540" w:rsidRDefault="00CD4181" w:rsidP="00CD4181">
                            <w:pPr>
                              <w:pStyle w:val="Heading2"/>
                              <w:rPr>
                                <w:color w:val="auto"/>
                              </w:rPr>
                            </w:pPr>
                            <w:r w:rsidRPr="00ED1540">
                              <w:rPr>
                                <w:color w:val="auto"/>
                              </w:rPr>
                              <w:t>The course is interesting</w:t>
                            </w:r>
                          </w:p>
                          <w:p w:rsidR="00CD4181" w:rsidRDefault="00CD4181" w:rsidP="00CD4181"/>
                          <w:p w:rsidR="00CD4181" w:rsidRDefault="00CD4181" w:rsidP="00CD4181">
                            <w:pPr>
                              <w:numPr>
                                <w:ilvl w:val="0"/>
                                <w:numId w:val="1"/>
                              </w:numPr>
                              <w:rPr>
                                <w:rFonts w:ascii="Arial" w:hAnsi="Arial" w:cs="Arial"/>
                                <w:sz w:val="20"/>
                              </w:rPr>
                            </w:pPr>
                            <w:r>
                              <w:rPr>
                                <w:rFonts w:ascii="Arial" w:hAnsi="Arial" w:cs="Arial"/>
                                <w:sz w:val="20"/>
                              </w:rPr>
                              <w:t>Fieldwork</w:t>
                            </w:r>
                          </w:p>
                          <w:p w:rsidR="00CD4181" w:rsidRDefault="00CD4181" w:rsidP="00CD4181">
                            <w:pPr>
                              <w:numPr>
                                <w:ilvl w:val="0"/>
                                <w:numId w:val="1"/>
                              </w:numPr>
                              <w:rPr>
                                <w:rFonts w:ascii="Arial" w:hAnsi="Arial" w:cs="Arial"/>
                                <w:sz w:val="20"/>
                              </w:rPr>
                            </w:pPr>
                            <w:r>
                              <w:rPr>
                                <w:rFonts w:ascii="Arial" w:hAnsi="Arial" w:cs="Arial"/>
                                <w:sz w:val="20"/>
                              </w:rPr>
                              <w:t>Individual research</w:t>
                            </w:r>
                          </w:p>
                          <w:p w:rsidR="00CD4181" w:rsidRDefault="00CD4181" w:rsidP="00CD4181">
                            <w:pPr>
                              <w:numPr>
                                <w:ilvl w:val="0"/>
                                <w:numId w:val="1"/>
                              </w:numPr>
                              <w:rPr>
                                <w:rFonts w:ascii="Arial" w:hAnsi="Arial" w:cs="Arial"/>
                                <w:sz w:val="20"/>
                              </w:rPr>
                            </w:pPr>
                            <w:r>
                              <w:rPr>
                                <w:rFonts w:ascii="Arial" w:hAnsi="Arial" w:cs="Arial"/>
                                <w:sz w:val="20"/>
                              </w:rPr>
                              <w:t>Group work</w:t>
                            </w:r>
                          </w:p>
                          <w:p w:rsidR="00CD4181" w:rsidRDefault="00CD4181" w:rsidP="00CD4181">
                            <w:pPr>
                              <w:numPr>
                                <w:ilvl w:val="0"/>
                                <w:numId w:val="1"/>
                              </w:numPr>
                              <w:rPr>
                                <w:rFonts w:ascii="Arial" w:hAnsi="Arial" w:cs="Arial"/>
                                <w:sz w:val="20"/>
                              </w:rPr>
                            </w:pPr>
                            <w:r>
                              <w:rPr>
                                <w:rFonts w:ascii="Arial" w:hAnsi="Arial" w:cs="Arial"/>
                                <w:sz w:val="20"/>
                              </w:rPr>
                              <w:t>Issues</w:t>
                            </w:r>
                          </w:p>
                          <w:p w:rsidR="00CD4181" w:rsidRDefault="00CD4181" w:rsidP="00CD4181">
                            <w:pPr>
                              <w:numPr>
                                <w:ilvl w:val="0"/>
                                <w:numId w:val="1"/>
                              </w:numPr>
                              <w:rPr>
                                <w:rFonts w:ascii="Arial" w:hAnsi="Arial" w:cs="Arial"/>
                                <w:sz w:val="20"/>
                              </w:rPr>
                            </w:pPr>
                            <w:r>
                              <w:rPr>
                                <w:rFonts w:ascii="Arial" w:hAnsi="Arial" w:cs="Arial"/>
                                <w:sz w:val="20"/>
                              </w:rPr>
                              <w:t>Global studies</w:t>
                            </w:r>
                          </w:p>
                          <w:p w:rsidR="00CD4181" w:rsidRDefault="00CD4181" w:rsidP="00CD4181">
                            <w:pPr>
                              <w:numPr>
                                <w:ilvl w:val="0"/>
                                <w:numId w:val="1"/>
                              </w:numPr>
                              <w:rPr>
                                <w:rFonts w:ascii="Arial" w:hAnsi="Arial" w:cs="Arial"/>
                                <w:sz w:val="20"/>
                              </w:rPr>
                            </w:pPr>
                            <w:r>
                              <w:rPr>
                                <w:rFonts w:ascii="Arial" w:hAnsi="Arial" w:cs="Arial"/>
                                <w:sz w:val="20"/>
                              </w:rPr>
                              <w:t>Lots of different places around the world</w:t>
                            </w:r>
                          </w:p>
                          <w:p w:rsidR="00CD4181" w:rsidRDefault="00CD4181" w:rsidP="00CD4181">
                            <w:pPr>
                              <w:numPr>
                                <w:ilvl w:val="0"/>
                                <w:numId w:val="1"/>
                              </w:numPr>
                              <w:rPr>
                                <w:rFonts w:ascii="Arial" w:hAnsi="Arial" w:cs="Arial"/>
                                <w:sz w:val="20"/>
                              </w:rPr>
                            </w:pPr>
                            <w:r>
                              <w:rPr>
                                <w:rFonts w:ascii="Arial" w:hAnsi="Arial" w:cs="Arial"/>
                                <w:sz w:val="20"/>
                              </w:rPr>
                              <w:t>Skills / Current Events</w:t>
                            </w:r>
                          </w:p>
                          <w:p w:rsidR="00CD4181" w:rsidRDefault="00CD4181" w:rsidP="00CD4181">
                            <w:pPr>
                              <w:numPr>
                                <w:ilvl w:val="0"/>
                                <w:numId w:val="1"/>
                              </w:numPr>
                              <w:rPr>
                                <w:rFonts w:ascii="Arial" w:hAnsi="Arial" w:cs="Arial"/>
                                <w:sz w:val="20"/>
                              </w:rPr>
                            </w:pPr>
                            <w:r>
                              <w:rPr>
                                <w:rFonts w:ascii="Arial" w:hAnsi="Arial" w:cs="Arial"/>
                                <w:sz w:val="20"/>
                              </w:rPr>
                              <w:t>Meet people and make friends</w:t>
                            </w:r>
                          </w:p>
                          <w:p w:rsidR="00CD4181" w:rsidRDefault="00CD4181" w:rsidP="00CD4181">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80.95pt;margin-top:4.65pt;width:306pt;height:14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">
                <v:textbox>
                  <w:txbxContent>
                    <w:p w:rsidR="00CD4181" w:rsidRPr="00ED1540" w:rsidRDefault="00CD4181" w:rsidP="00CD4181">
                      <w:pPr>
                        <w:pStyle w:val="Heading2"/>
                        <w:rPr>
                          <w:color w:val="auto"/>
                        </w:rPr>
                      </w:pPr>
                      <w:r w:rsidRPr="00ED1540">
                        <w:rPr>
                          <w:color w:val="auto"/>
                        </w:rPr>
                        <w:t>The course is interesting</w:t>
                      </w:r>
                    </w:p>
                    <w:p w:rsidR="00CD4181" w:rsidRDefault="00CD4181" w:rsidP="00CD4181"/>
                    <w:p w:rsidR="00CD4181" w:rsidRDefault="00CD4181" w:rsidP="00CD4181">
                      <w:pPr>
                        <w:numPr>
                          <w:ilvl w:val="0"/>
                          <w:numId w:val="1"/>
                        </w:numPr>
                        <w:rPr>
                          <w:rFonts w:ascii="Arial" w:hAnsi="Arial" w:cs="Arial"/>
                          <w:sz w:val="20"/>
                        </w:rPr>
                      </w:pPr>
                      <w:r>
                        <w:rPr>
                          <w:rFonts w:ascii="Arial" w:hAnsi="Arial" w:cs="Arial"/>
                          <w:sz w:val="20"/>
                        </w:rPr>
                        <w:t>Fieldwork</w:t>
                      </w:r>
                    </w:p>
                    <w:p w:rsidR="00CD4181" w:rsidRDefault="00CD4181" w:rsidP="00CD4181">
                      <w:pPr>
                        <w:numPr>
                          <w:ilvl w:val="0"/>
                          <w:numId w:val="1"/>
                        </w:numPr>
                        <w:rPr>
                          <w:rFonts w:ascii="Arial" w:hAnsi="Arial" w:cs="Arial"/>
                          <w:sz w:val="20"/>
                        </w:rPr>
                      </w:pPr>
                      <w:r>
                        <w:rPr>
                          <w:rFonts w:ascii="Arial" w:hAnsi="Arial" w:cs="Arial"/>
                          <w:sz w:val="20"/>
                        </w:rPr>
                        <w:t>Individual research</w:t>
                      </w:r>
                    </w:p>
                    <w:p w:rsidR="00CD4181" w:rsidRDefault="00CD4181" w:rsidP="00CD4181">
                      <w:pPr>
                        <w:numPr>
                          <w:ilvl w:val="0"/>
                          <w:numId w:val="1"/>
                        </w:numPr>
                        <w:rPr>
                          <w:rFonts w:ascii="Arial" w:hAnsi="Arial" w:cs="Arial"/>
                          <w:sz w:val="20"/>
                        </w:rPr>
                      </w:pPr>
                      <w:r>
                        <w:rPr>
                          <w:rFonts w:ascii="Arial" w:hAnsi="Arial" w:cs="Arial"/>
                          <w:sz w:val="20"/>
                        </w:rPr>
                        <w:t>Group work</w:t>
                      </w:r>
                    </w:p>
                    <w:p w:rsidR="00CD4181" w:rsidRDefault="00CD4181" w:rsidP="00CD4181">
                      <w:pPr>
                        <w:numPr>
                          <w:ilvl w:val="0"/>
                          <w:numId w:val="1"/>
                        </w:numPr>
                        <w:rPr>
                          <w:rFonts w:ascii="Arial" w:hAnsi="Arial" w:cs="Arial"/>
                          <w:sz w:val="20"/>
                        </w:rPr>
                      </w:pPr>
                      <w:r>
                        <w:rPr>
                          <w:rFonts w:ascii="Arial" w:hAnsi="Arial" w:cs="Arial"/>
                          <w:sz w:val="20"/>
                        </w:rPr>
                        <w:t>Issues</w:t>
                      </w:r>
                    </w:p>
                    <w:p w:rsidR="00CD4181" w:rsidRDefault="00CD4181" w:rsidP="00CD4181">
                      <w:pPr>
                        <w:numPr>
                          <w:ilvl w:val="0"/>
                          <w:numId w:val="1"/>
                        </w:numPr>
                        <w:rPr>
                          <w:rFonts w:ascii="Arial" w:hAnsi="Arial" w:cs="Arial"/>
                          <w:sz w:val="20"/>
                        </w:rPr>
                      </w:pPr>
                      <w:r>
                        <w:rPr>
                          <w:rFonts w:ascii="Arial" w:hAnsi="Arial" w:cs="Arial"/>
                          <w:sz w:val="20"/>
                        </w:rPr>
                        <w:t>Global studies</w:t>
                      </w:r>
                    </w:p>
                    <w:p w:rsidR="00CD4181" w:rsidRDefault="00CD4181" w:rsidP="00CD4181">
                      <w:pPr>
                        <w:numPr>
                          <w:ilvl w:val="0"/>
                          <w:numId w:val="1"/>
                        </w:numPr>
                        <w:rPr>
                          <w:rFonts w:ascii="Arial" w:hAnsi="Arial" w:cs="Arial"/>
                          <w:sz w:val="20"/>
                        </w:rPr>
                      </w:pPr>
                      <w:r>
                        <w:rPr>
                          <w:rFonts w:ascii="Arial" w:hAnsi="Arial" w:cs="Arial"/>
                          <w:sz w:val="20"/>
                        </w:rPr>
                        <w:t>Lots of different places around the world</w:t>
                      </w:r>
                    </w:p>
                    <w:p w:rsidR="00CD4181" w:rsidRDefault="00CD4181" w:rsidP="00CD4181">
                      <w:pPr>
                        <w:numPr>
                          <w:ilvl w:val="0"/>
                          <w:numId w:val="1"/>
                        </w:numPr>
                        <w:rPr>
                          <w:rFonts w:ascii="Arial" w:hAnsi="Arial" w:cs="Arial"/>
                          <w:sz w:val="20"/>
                        </w:rPr>
                      </w:pPr>
                      <w:r>
                        <w:rPr>
                          <w:rFonts w:ascii="Arial" w:hAnsi="Arial" w:cs="Arial"/>
                          <w:sz w:val="20"/>
                        </w:rPr>
                        <w:t>Skills / Current Events</w:t>
                      </w:r>
                    </w:p>
                    <w:p w:rsidR="00CD4181" w:rsidRDefault="00CD4181" w:rsidP="00CD4181">
                      <w:pPr>
                        <w:numPr>
                          <w:ilvl w:val="0"/>
                          <w:numId w:val="1"/>
                        </w:numPr>
                        <w:rPr>
                          <w:rFonts w:ascii="Arial" w:hAnsi="Arial" w:cs="Arial"/>
                          <w:sz w:val="20"/>
                        </w:rPr>
                      </w:pPr>
                      <w:r>
                        <w:rPr>
                          <w:rFonts w:ascii="Arial" w:hAnsi="Arial" w:cs="Arial"/>
                          <w:sz w:val="20"/>
                        </w:rPr>
                        <w:t>Meet people and make friends</w:t>
                      </w:r>
                    </w:p>
                    <w:p w:rsidR="00CD4181" w:rsidRDefault="00CD4181" w:rsidP="00CD4181">
                      <w:pPr>
                        <w:rPr>
                          <w:rFonts w:ascii="Arial" w:hAnsi="Arial" w:cs="Arial"/>
                          <w:sz w:val="20"/>
                        </w:rPr>
                      </w:pPr>
                    </w:p>
                  </w:txbxContent>
                </v:textbox>
              </v:shape>
            </w:pict>
          </mc:Fallback>
        </mc:AlternateContent>
      </w:r>
    </w:p>
    <w:p w:rsidR="00CD4181" w:rsidRDefault="00CD4181" w:rsidP="00CD4181">
      <w:pPr>
        <w:pStyle w:val="Footer"/>
        <w:tabs>
          <w:tab w:val="clear" w:pos="4320"/>
          <w:tab w:val="clear" w:pos="8640"/>
        </w:tabs>
      </w:pPr>
    </w:p>
    <w:p w:rsidR="00CD4181" w:rsidRDefault="00CD4181" w:rsidP="00CD4181">
      <w:r>
        <w:rPr>
          <w:noProof/>
          <w:sz w:val="20"/>
          <w:lang w:val="en-NZ" w:eastAsia="en-NZ"/>
        </w:rPr>
        <mc:AlternateContent>
          <mc:Choice Requires="wps">
            <w:drawing>
              <wp:anchor distT="0" distB="0" distL="114300" distR="114300" simplePos="0" relativeHeight="251653632" behindDoc="0" locked="0" layoutInCell="1" allowOverlap="1" wp14:anchorId="01821A0D" wp14:editId="772E1366">
                <wp:simplePos x="0" y="0"/>
                <wp:positionH relativeFrom="column">
                  <wp:posOffset>685800</wp:posOffset>
                </wp:positionH>
                <wp:positionV relativeFrom="paragraph">
                  <wp:posOffset>-632460</wp:posOffset>
                </wp:positionV>
                <wp:extent cx="4343400" cy="2400300"/>
                <wp:effectExtent l="9525" t="9525" r="9525" b="9525"/>
                <wp:wrapNone/>
                <wp:docPr id="5" name="Horizontal Scrol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400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6" type="#_x0000_t98" style="position:absolute;margin-left:54pt;margin-top:-49.8pt;width:342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"/>
            </w:pict>
          </mc:Fallback>
        </mc:AlternateContent>
      </w:r>
    </w:p>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 w:rsidR="00CD4181" w:rsidRDefault="00CD4181" w:rsidP="00CD4181">
      <w:pPr>
        <w:rPr>
          <w:sz w:val="20"/>
        </w:rPr>
      </w:pPr>
    </w:p>
    <w:p w:rsidR="00CD4181" w:rsidRPr="00ED1540" w:rsidRDefault="00CD4181" w:rsidP="00CD4181">
      <w:pPr>
        <w:pStyle w:val="Heading2"/>
        <w:jc w:val="both"/>
        <w:rPr>
          <w:rFonts w:ascii="Times New Roman" w:eastAsia="Arial Unicode MS" w:hAnsi="Times New Roman" w:cs="Times New Roman"/>
          <w:b w:val="0"/>
          <w:color w:val="auto"/>
          <w:sz w:val="22"/>
          <w:szCs w:val="22"/>
          <w:lang w:val="en-US"/>
        </w:rPr>
      </w:pPr>
      <w:r w:rsidRPr="00ED1540">
        <w:rPr>
          <w:rFonts w:ascii="Times New Roman" w:eastAsia="Arial Unicode MS" w:hAnsi="Times New Roman" w:cs="Times New Roman"/>
          <w:b w:val="0"/>
          <w:color w:val="auto"/>
          <w:sz w:val="22"/>
          <w:szCs w:val="22"/>
          <w:lang w:val="en-US"/>
        </w:rPr>
        <w:t>This guide is about your own learni</w:t>
      </w:r>
      <w:r>
        <w:rPr>
          <w:rFonts w:ascii="Times New Roman" w:eastAsia="Arial Unicode MS" w:hAnsi="Times New Roman" w:cs="Times New Roman"/>
          <w:b w:val="0"/>
          <w:color w:val="auto"/>
          <w:sz w:val="22"/>
          <w:szCs w:val="22"/>
          <w:lang w:val="en-US"/>
        </w:rPr>
        <w:t>ng and development in Geography. A</w:t>
      </w:r>
      <w:r w:rsidRPr="00ED1540">
        <w:rPr>
          <w:rFonts w:ascii="Times New Roman" w:eastAsia="Arial Unicode MS" w:hAnsi="Times New Roman" w:cs="Times New Roman"/>
          <w:b w:val="0"/>
          <w:color w:val="auto"/>
          <w:sz w:val="22"/>
          <w:szCs w:val="22"/>
          <w:lang w:val="en-US"/>
        </w:rPr>
        <w:t>l</w:t>
      </w:r>
      <w:r w:rsidRPr="00ED1540">
        <w:rPr>
          <w:rFonts w:ascii="Times New Roman" w:hAnsi="Times New Roman" w:cs="Times New Roman"/>
          <w:b w:val="0"/>
          <w:color w:val="auto"/>
          <w:sz w:val="22"/>
          <w:szCs w:val="22"/>
        </w:rPr>
        <w:t>ways keep it in your Geography Folder and record all your NCEA marks in it</w:t>
      </w:r>
      <w:r w:rsidRPr="00ED1540">
        <w:rPr>
          <w:rFonts w:ascii="Times New Roman" w:eastAsia="Arial Unicode MS" w:hAnsi="Times New Roman" w:cs="Times New Roman"/>
          <w:b w:val="0"/>
          <w:color w:val="auto"/>
          <w:sz w:val="22"/>
          <w:szCs w:val="22"/>
          <w:lang w:val="en-US"/>
        </w:rPr>
        <w:t>. You will be expected to track your achievements in each lesson and map the level at which you are working. From this activity and with help from your teacher you will then be able to see how you can progress and improve the standard of your work.</w:t>
      </w:r>
    </w:p>
    <w:p w:rsidR="00CD4181" w:rsidRDefault="00CD4181" w:rsidP="00CD4181">
      <w:pPr>
        <w:jc w:val="both"/>
        <w:rPr>
          <w:rFonts w:eastAsia="Arial Unicode MS"/>
          <w:b/>
          <w:sz w:val="22"/>
          <w:szCs w:val="22"/>
          <w:u w:val="single"/>
          <w:lang w:val="en-US"/>
        </w:rPr>
      </w:pPr>
    </w:p>
    <w:p w:rsidR="00CD4181" w:rsidRDefault="00CD4181" w:rsidP="00CD4181">
      <w:pPr>
        <w:jc w:val="both"/>
        <w:rPr>
          <w:sz w:val="22"/>
          <w:szCs w:val="22"/>
          <w:lang w:val="en-GB"/>
        </w:rPr>
      </w:pPr>
      <w:r>
        <w:rPr>
          <w:sz w:val="22"/>
          <w:szCs w:val="22"/>
        </w:rPr>
        <w:t>As you attempt each Assessment ensure you understand the standards you will be assessed against. Each assessment item will have these clearly outlined for you. If in doubt, ask your teacher to explain these to you before you do the activity.</w:t>
      </w:r>
    </w:p>
    <w:p w:rsidR="00CD4181" w:rsidRDefault="00CD4181" w:rsidP="00CD4181">
      <w:pPr>
        <w:jc w:val="both"/>
        <w:rPr>
          <w:sz w:val="22"/>
          <w:szCs w:val="22"/>
        </w:rPr>
      </w:pPr>
    </w:p>
    <w:p w:rsidR="00CD4181" w:rsidRDefault="00CD4181" w:rsidP="00CD4181">
      <w:pPr>
        <w:jc w:val="both"/>
        <w:rPr>
          <w:sz w:val="22"/>
          <w:szCs w:val="22"/>
        </w:rPr>
      </w:pPr>
      <w:r>
        <w:rPr>
          <w:sz w:val="22"/>
          <w:szCs w:val="22"/>
        </w:rPr>
        <w:t>Always refer to the Assessment Schedule in this outline to keep track of when each assessment will be carried out and when the re-submissions or re-assessments are scheduled. Be sure to understand the assessment policies of the school and this department. Speak to your Geography Teacher or Mrs Blair if you wish to clarify matters.</w:t>
      </w:r>
    </w:p>
    <w:p w:rsidR="00CD4181" w:rsidRDefault="00CD4181" w:rsidP="00CD4181">
      <w:pPr>
        <w:jc w:val="both"/>
        <w:rPr>
          <w:sz w:val="22"/>
          <w:szCs w:val="22"/>
        </w:rPr>
      </w:pPr>
    </w:p>
    <w:p w:rsidR="00CD4181" w:rsidRDefault="00CD4181" w:rsidP="00CD4181">
      <w:pPr>
        <w:jc w:val="both"/>
        <w:rPr>
          <w:sz w:val="22"/>
          <w:szCs w:val="22"/>
        </w:rPr>
      </w:pPr>
      <w:r>
        <w:rPr>
          <w:sz w:val="22"/>
          <w:szCs w:val="22"/>
        </w:rPr>
        <w:t xml:space="preserve">Ensure you sign the Authentication Sheet as well as the Field Trips Permission Slip and return these to your Geography Teacher before your first Field Trip. Ensure you pay your Field Trip Fees before you go out too. </w:t>
      </w:r>
    </w:p>
    <w:p w:rsidR="00CD4181" w:rsidRDefault="00CD4181" w:rsidP="00CD4181">
      <w:pPr>
        <w:jc w:val="both"/>
        <w:rPr>
          <w:rFonts w:ascii="Tahoma" w:eastAsia="Arial Unicode MS" w:hAnsi="Tahoma" w:cs="Tahoma"/>
          <w:sz w:val="28"/>
          <w:szCs w:val="28"/>
          <w:lang w:val="en-US"/>
        </w:rPr>
      </w:pPr>
    </w:p>
    <w:p w:rsidR="00CD4181" w:rsidRDefault="00CD4181" w:rsidP="00CD4181">
      <w:pPr>
        <w:pStyle w:val="BodyText"/>
        <w:ind w:left="4320" w:firstLine="720"/>
        <w:jc w:val="center"/>
        <w:rPr>
          <w:rFonts w:ascii="Tahoma" w:hAnsi="Tahoma" w:cs="Tahoma"/>
          <w:b/>
        </w:rPr>
      </w:pPr>
    </w:p>
    <w:p w:rsidR="00CD4181" w:rsidRDefault="00CD4181" w:rsidP="00CD4181">
      <w:pPr>
        <w:pStyle w:val="BodyText"/>
        <w:ind w:left="4320" w:firstLine="720"/>
        <w:jc w:val="center"/>
        <w:rPr>
          <w:rFonts w:ascii="Tahoma" w:hAnsi="Tahoma" w:cs="Tahoma"/>
          <w:b/>
        </w:rPr>
      </w:pPr>
    </w:p>
    <w:p w:rsidR="00CD4181" w:rsidRDefault="00CD4181" w:rsidP="00CD4181">
      <w:pPr>
        <w:pStyle w:val="BodyText"/>
        <w:ind w:left="4320" w:firstLine="720"/>
        <w:jc w:val="center"/>
        <w:rPr>
          <w:rFonts w:ascii="Tahoma" w:hAnsi="Tahoma" w:cs="Tahoma"/>
          <w:b/>
        </w:rPr>
      </w:pPr>
      <w:r>
        <w:rPr>
          <w:noProof/>
          <w:lang w:val="en-NZ" w:eastAsia="en-NZ"/>
        </w:rPr>
        <w:drawing>
          <wp:inline distT="0" distB="0" distL="0" distR="0" wp14:anchorId="3DAB367A" wp14:editId="6C55C673">
            <wp:extent cx="2262107" cy="189139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0437" cy="1889998"/>
                    </a:xfrm>
                    <a:prstGeom prst="rect">
                      <a:avLst/>
                    </a:prstGeom>
                  </pic:spPr>
                </pic:pic>
              </a:graphicData>
            </a:graphic>
          </wp:inline>
        </w:drawing>
      </w:r>
    </w:p>
    <w:p w:rsidR="00CD4181" w:rsidRDefault="00CD4181" w:rsidP="00CD4181">
      <w:pPr>
        <w:pStyle w:val="BodyText"/>
        <w:ind w:left="4320" w:firstLine="720"/>
        <w:jc w:val="center"/>
        <w:rPr>
          <w:rFonts w:ascii="Tahoma" w:hAnsi="Tahoma" w:cs="Tahoma"/>
          <w:b/>
          <w:sz w:val="28"/>
          <w:szCs w:val="28"/>
        </w:rPr>
      </w:pPr>
    </w:p>
    <w:p w:rsidR="00CD4181" w:rsidRDefault="00CD4181" w:rsidP="00CD4181">
      <w:pPr>
        <w:pStyle w:val="BodyText"/>
        <w:ind w:left="4320" w:firstLine="720"/>
        <w:jc w:val="center"/>
        <w:rPr>
          <w:rFonts w:ascii="Tahoma" w:hAnsi="Tahoma" w:cs="Tahoma"/>
          <w:b/>
          <w:sz w:val="28"/>
          <w:szCs w:val="28"/>
        </w:rPr>
      </w:pPr>
    </w:p>
    <w:p w:rsidR="00CD4181" w:rsidRPr="00C665F2" w:rsidRDefault="00CD4181" w:rsidP="00CD4181">
      <w:pPr>
        <w:pStyle w:val="BodyText"/>
        <w:jc w:val="center"/>
        <w:rPr>
          <w:rFonts w:ascii="Tahoma" w:hAnsi="Tahoma" w:cs="Tahoma"/>
          <w:b/>
          <w:sz w:val="28"/>
          <w:szCs w:val="28"/>
        </w:rPr>
      </w:pPr>
      <w:r w:rsidRPr="00C665F2">
        <w:rPr>
          <w:rFonts w:ascii="Tahoma" w:hAnsi="Tahoma" w:cs="Tahoma"/>
          <w:b/>
          <w:sz w:val="28"/>
          <w:szCs w:val="28"/>
        </w:rPr>
        <w:t>Geography explores the relationships and connections between people and both natural and cultural environments.</w:t>
      </w:r>
    </w:p>
    <w:p w:rsidR="00CD4181" w:rsidRDefault="00CD4181" w:rsidP="00CD4181">
      <w:pPr>
        <w:spacing w:after="200" w:line="276" w:lineRule="auto"/>
        <w:rPr>
          <w:rFonts w:eastAsia="Arial Unicode MS"/>
          <w:b/>
          <w:sz w:val="28"/>
          <w:szCs w:val="28"/>
          <w:lang w:val="en-US"/>
        </w:rPr>
      </w:pPr>
      <w:r>
        <w:rPr>
          <w:rFonts w:ascii="Tahoma" w:hAnsi="Tahoma" w:cs="Tahoma"/>
          <w:b/>
        </w:rPr>
        <w:br w:type="page"/>
      </w:r>
      <w:r>
        <w:rPr>
          <w:rFonts w:eastAsia="Arial Unicode MS"/>
          <w:b/>
          <w:sz w:val="28"/>
          <w:szCs w:val="28"/>
          <w:lang w:val="en-US"/>
        </w:rPr>
        <w:lastRenderedPageBreak/>
        <w:t>The key competencies</w:t>
      </w:r>
    </w:p>
    <w:p w:rsidR="00CD4181" w:rsidRDefault="00CD4181" w:rsidP="00CD4181">
      <w:pPr>
        <w:jc w:val="both"/>
        <w:rPr>
          <w:rFonts w:eastAsia="Arial Unicode MS"/>
          <w:lang w:val="en-US"/>
        </w:rPr>
      </w:pPr>
      <w:r>
        <w:rPr>
          <w:noProof/>
          <w:lang w:val="en-NZ" w:eastAsia="en-NZ"/>
        </w:rPr>
        <mc:AlternateContent>
          <mc:Choice Requires="wps">
            <w:drawing>
              <wp:anchor distT="0" distB="0" distL="114300" distR="114300" simplePos="0" relativeHeight="251656704" behindDoc="0" locked="0" layoutInCell="1" allowOverlap="1" wp14:anchorId="31AB2BB4" wp14:editId="0EB870E2">
                <wp:simplePos x="0" y="0"/>
                <wp:positionH relativeFrom="column">
                  <wp:posOffset>3723005</wp:posOffset>
                </wp:positionH>
                <wp:positionV relativeFrom="paragraph">
                  <wp:posOffset>663575</wp:posOffset>
                </wp:positionV>
                <wp:extent cx="2736850" cy="1412875"/>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181" w:rsidRDefault="00CD4181" w:rsidP="00CD4181">
                            <w:r>
                              <w:rPr>
                                <w:noProof/>
                                <w:lang w:val="en-NZ" w:eastAsia="en-NZ"/>
                              </w:rPr>
                              <w:drawing>
                                <wp:inline distT="0" distB="0" distL="0" distR="0" wp14:anchorId="6F029D42" wp14:editId="5257D2CE">
                                  <wp:extent cx="2553149" cy="165067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3970" cy="16512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293.15pt;margin-top:52.25pt;width:215.5pt;height:1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r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" stroked="f">
                <v:textbox>
                  <w:txbxContent>
                    <w:p w:rsidR="00CD4181" w:rsidRDefault="00CD4181" w:rsidP="00CD4181">
                      <w:r>
                        <w:rPr>
                          <w:noProof/>
                          <w:lang w:val="en-NZ" w:eastAsia="en-NZ"/>
                        </w:rPr>
                        <w:drawing>
                          <wp:inline distT="0" distB="0" distL="0" distR="0" wp14:anchorId="6F029D42" wp14:editId="5257D2CE">
                            <wp:extent cx="2553149" cy="165067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53970" cy="1651201"/>
                                    </a:xfrm>
                                    <a:prstGeom prst="rect">
                                      <a:avLst/>
                                    </a:prstGeom>
                                  </pic:spPr>
                                </pic:pic>
                              </a:graphicData>
                            </a:graphic>
                          </wp:inline>
                        </w:drawing>
                      </w:r>
                    </w:p>
                  </w:txbxContent>
                </v:textbox>
              </v:shape>
            </w:pict>
          </mc:Fallback>
        </mc:AlternateContent>
      </w:r>
      <w:r>
        <w:rPr>
          <w:rFonts w:eastAsia="Arial Unicode MS"/>
          <w:lang w:val="en-US"/>
        </w:rPr>
        <w:t>The Key Competencies are important things that we need to learn about. They are important because we need them to live learn work and contribute as active people in our society. The competencies also draw on knowledge, attitudes and values that lead to positive actions. They are the key to your learning</w:t>
      </w:r>
    </w:p>
    <w:p w:rsidR="00CD4181" w:rsidRDefault="00CD4181" w:rsidP="00CD4181">
      <w:pPr>
        <w:spacing w:line="276" w:lineRule="auto"/>
        <w:ind w:left="-540"/>
        <w:jc w:val="both"/>
        <w:rPr>
          <w:rFonts w:eastAsia="Arial Unicode MS"/>
          <w:lang w:val="en-US"/>
        </w:rPr>
      </w:pPr>
    </w:p>
    <w:p w:rsidR="00CD4181" w:rsidRDefault="00CD4181" w:rsidP="00CD4181">
      <w:pPr>
        <w:jc w:val="both"/>
        <w:rPr>
          <w:rFonts w:eastAsia="Arial Unicode MS"/>
          <w:lang w:val="en-US"/>
        </w:rPr>
      </w:pPr>
      <w:r>
        <w:rPr>
          <w:rFonts w:eastAsia="Arial Unicode MS"/>
          <w:lang w:val="en-US"/>
        </w:rPr>
        <w:t>The competencies are:</w:t>
      </w:r>
      <w:r>
        <w:rPr>
          <w:rFonts w:eastAsia="Arial Unicode MS"/>
          <w:lang w:val="en-US"/>
        </w:rPr>
        <w:tab/>
      </w:r>
      <w:r>
        <w:rPr>
          <w:rFonts w:eastAsia="Arial Unicode MS"/>
          <w:lang w:val="en-US"/>
        </w:rPr>
        <w:tab/>
      </w:r>
      <w:r>
        <w:rPr>
          <w:rFonts w:eastAsia="Arial Unicode MS"/>
          <w:lang w:val="en-US"/>
        </w:rPr>
        <w:tab/>
      </w:r>
      <w:r>
        <w:rPr>
          <w:rFonts w:eastAsia="Arial Unicode MS"/>
          <w:lang w:val="en-US"/>
        </w:rPr>
        <w:tab/>
      </w:r>
      <w:r>
        <w:rPr>
          <w:rFonts w:eastAsia="Arial Unicode MS"/>
          <w:lang w:val="en-US"/>
        </w:rPr>
        <w:tab/>
      </w:r>
      <w:r>
        <w:rPr>
          <w:rFonts w:eastAsia="Arial Unicode MS"/>
          <w:lang w:val="en-US"/>
        </w:rPr>
        <w:tab/>
      </w:r>
    </w:p>
    <w:p w:rsidR="00CD4181" w:rsidRDefault="00CD4181" w:rsidP="00CD4181">
      <w:pPr>
        <w:jc w:val="both"/>
        <w:rPr>
          <w:rFonts w:eastAsia="Arial Unicode MS"/>
          <w:lang w:val="en-US"/>
        </w:rPr>
      </w:pPr>
    </w:p>
    <w:p w:rsidR="00CD4181" w:rsidRDefault="00CD4181" w:rsidP="00CD4181">
      <w:pPr>
        <w:pStyle w:val="ListParagraph"/>
        <w:numPr>
          <w:ilvl w:val="0"/>
          <w:numId w:val="3"/>
        </w:numPr>
        <w:ind w:left="0" w:firstLine="0"/>
        <w:jc w:val="both"/>
        <w:rPr>
          <w:rFonts w:eastAsia="Arial Unicode MS"/>
          <w:lang w:val="en-US"/>
        </w:rPr>
      </w:pPr>
      <w:r>
        <w:rPr>
          <w:rFonts w:eastAsia="Arial Unicode MS"/>
          <w:lang w:val="en-US"/>
        </w:rPr>
        <w:t>Thinking</w:t>
      </w:r>
    </w:p>
    <w:p w:rsidR="00CD4181" w:rsidRDefault="00CD4181" w:rsidP="00CD4181">
      <w:pPr>
        <w:pStyle w:val="ListParagraph"/>
        <w:numPr>
          <w:ilvl w:val="0"/>
          <w:numId w:val="3"/>
        </w:numPr>
        <w:ind w:left="0" w:firstLine="0"/>
        <w:jc w:val="both"/>
        <w:rPr>
          <w:rFonts w:eastAsia="Arial Unicode MS"/>
          <w:lang w:val="en-US"/>
        </w:rPr>
      </w:pPr>
      <w:r>
        <w:rPr>
          <w:rFonts w:eastAsia="Arial Unicode MS"/>
          <w:lang w:val="en-US"/>
        </w:rPr>
        <w:t>Using language symbols and texts</w:t>
      </w:r>
    </w:p>
    <w:p w:rsidR="00CD4181" w:rsidRDefault="00CD4181" w:rsidP="00CD4181">
      <w:pPr>
        <w:pStyle w:val="ListParagraph"/>
        <w:numPr>
          <w:ilvl w:val="0"/>
          <w:numId w:val="3"/>
        </w:numPr>
        <w:ind w:left="0" w:firstLine="0"/>
        <w:jc w:val="both"/>
        <w:rPr>
          <w:rFonts w:eastAsia="Arial Unicode MS"/>
          <w:lang w:val="en-US"/>
        </w:rPr>
      </w:pPr>
      <w:r>
        <w:rPr>
          <w:rFonts w:eastAsia="Arial Unicode MS"/>
          <w:lang w:val="en-US"/>
        </w:rPr>
        <w:t>Managing self</w:t>
      </w:r>
    </w:p>
    <w:p w:rsidR="00CD4181" w:rsidRDefault="00CD4181" w:rsidP="00CD4181">
      <w:pPr>
        <w:pStyle w:val="ListParagraph"/>
        <w:numPr>
          <w:ilvl w:val="0"/>
          <w:numId w:val="3"/>
        </w:numPr>
        <w:ind w:left="0" w:firstLine="0"/>
        <w:jc w:val="both"/>
        <w:rPr>
          <w:rFonts w:eastAsia="Arial Unicode MS"/>
          <w:lang w:val="en-US"/>
        </w:rPr>
      </w:pPr>
      <w:r>
        <w:rPr>
          <w:rFonts w:eastAsia="Arial Unicode MS"/>
          <w:lang w:val="en-US"/>
        </w:rPr>
        <w:t>Relating to others</w:t>
      </w:r>
    </w:p>
    <w:p w:rsidR="00CD4181" w:rsidRDefault="00CD4181" w:rsidP="00CD4181">
      <w:pPr>
        <w:pStyle w:val="ListParagraph"/>
        <w:numPr>
          <w:ilvl w:val="0"/>
          <w:numId w:val="3"/>
        </w:numPr>
        <w:ind w:left="0" w:firstLine="0"/>
        <w:jc w:val="both"/>
        <w:rPr>
          <w:rFonts w:eastAsia="Arial Unicode MS"/>
          <w:lang w:val="en-US"/>
        </w:rPr>
      </w:pPr>
      <w:r>
        <w:rPr>
          <w:rFonts w:eastAsia="Arial Unicode MS"/>
          <w:lang w:val="en-US"/>
        </w:rPr>
        <w:t>Participating and contributing</w:t>
      </w:r>
    </w:p>
    <w:p w:rsidR="00CD4181" w:rsidRDefault="00CD4181" w:rsidP="00CD4181">
      <w:pPr>
        <w:pStyle w:val="ListParagraph"/>
        <w:ind w:left="0"/>
        <w:jc w:val="both"/>
        <w:rPr>
          <w:rFonts w:eastAsia="Arial Unicode MS"/>
          <w:lang w:val="en-US"/>
        </w:rPr>
      </w:pPr>
    </w:p>
    <w:p w:rsidR="00CD4181" w:rsidRDefault="00CD4181" w:rsidP="00CD4181">
      <w:pPr>
        <w:pStyle w:val="ListParagraph"/>
        <w:ind w:left="0"/>
        <w:jc w:val="both"/>
        <w:rPr>
          <w:rFonts w:eastAsia="Arial Unicode MS"/>
          <w:lang w:val="en-US"/>
        </w:rPr>
      </w:pPr>
      <w:r>
        <w:rPr>
          <w:rFonts w:eastAsia="Arial Unicode MS"/>
          <w:lang w:val="en-US"/>
        </w:rPr>
        <w:t>In Geography we want you to show us how and when you have used these important competences in your lessons and learning. Give examples when you have shown the use of these competences in your lessons. Collect a stamp and signature from your Geography teacher.</w:t>
      </w:r>
    </w:p>
    <w:tbl>
      <w:tblPr>
        <w:tblpPr w:leftFromText="180" w:rightFromText="180" w:vertAnchor="page" w:horzAnchor="margin" w:tblpXSpec="center" w:tblpY="6397"/>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820"/>
        <w:gridCol w:w="2603"/>
      </w:tblGrid>
      <w:tr w:rsidR="00CD4181" w:rsidTr="00CD4181">
        <w:trPr>
          <w:trHeight w:val="527"/>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D4181" w:rsidRDefault="00CD4181" w:rsidP="00CD4181">
            <w:pPr>
              <w:jc w:val="center"/>
              <w:rPr>
                <w:rFonts w:eastAsia="Arial Unicode MS"/>
                <w:b/>
                <w:lang w:val="en-US" w:eastAsia="en-GB"/>
              </w:rPr>
            </w:pPr>
          </w:p>
        </w:tc>
        <w:tc>
          <w:tcPr>
            <w:tcW w:w="48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D4181" w:rsidRDefault="00CD4181" w:rsidP="00CD4181">
            <w:pPr>
              <w:jc w:val="center"/>
              <w:rPr>
                <w:rFonts w:eastAsia="Arial Unicode MS"/>
                <w:b/>
                <w:sz w:val="28"/>
                <w:szCs w:val="28"/>
                <w:lang w:val="en-US" w:eastAsia="en-GB"/>
              </w:rPr>
            </w:pPr>
            <w:r>
              <w:rPr>
                <w:rFonts w:eastAsia="Arial Unicode MS"/>
                <w:b/>
                <w:sz w:val="28"/>
                <w:szCs w:val="28"/>
                <w:lang w:val="en-US"/>
              </w:rPr>
              <w:t xml:space="preserve">Key Competencies </w:t>
            </w:r>
          </w:p>
          <w:p w:rsidR="00CD4181" w:rsidRDefault="00CD4181" w:rsidP="00CD4181">
            <w:pPr>
              <w:jc w:val="center"/>
              <w:rPr>
                <w:rFonts w:eastAsia="Arial Unicode MS"/>
                <w:b/>
                <w:lang w:val="en-US" w:eastAsia="en-GB"/>
              </w:rPr>
            </w:pPr>
            <w:r>
              <w:rPr>
                <w:rFonts w:eastAsia="Arial Unicode MS"/>
                <w:b/>
                <w:sz w:val="28"/>
                <w:szCs w:val="28"/>
                <w:lang w:val="en-US"/>
              </w:rPr>
              <w:t>ACHIEVEMENT</w:t>
            </w:r>
          </w:p>
        </w:tc>
        <w:tc>
          <w:tcPr>
            <w:tcW w:w="26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D4181" w:rsidRDefault="00CD4181" w:rsidP="00CD4181">
            <w:pPr>
              <w:rPr>
                <w:rFonts w:eastAsia="Arial Unicode MS"/>
                <w:b/>
                <w:lang w:val="en-US" w:eastAsia="en-GB"/>
              </w:rPr>
            </w:pPr>
          </w:p>
        </w:tc>
      </w:tr>
      <w:tr w:rsidR="00CD4181" w:rsidTr="00CD4181">
        <w:trPr>
          <w:trHeight w:val="527"/>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p w:rsidR="00CD4181" w:rsidRDefault="00CD4181" w:rsidP="00CD4181">
            <w:pPr>
              <w:jc w:val="center"/>
              <w:rPr>
                <w:rFonts w:eastAsia="Arial Unicode MS"/>
                <w:b/>
                <w:lang w:val="en-US" w:eastAsia="en-GB"/>
              </w:rPr>
            </w:pPr>
            <w:r>
              <w:rPr>
                <w:rFonts w:eastAsia="Arial Unicode MS"/>
                <w:b/>
                <w:lang w:val="en-US"/>
              </w:rPr>
              <w:t>Competencies</w:t>
            </w: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p w:rsidR="00CD4181" w:rsidRDefault="00CD4181" w:rsidP="00CD4181">
            <w:pPr>
              <w:jc w:val="center"/>
              <w:rPr>
                <w:rFonts w:eastAsia="Arial Unicode MS"/>
                <w:b/>
                <w:lang w:val="en-US" w:eastAsia="en-GB"/>
              </w:rPr>
            </w:pPr>
            <w:r>
              <w:rPr>
                <w:rFonts w:eastAsia="Arial Unicode MS"/>
                <w:b/>
                <w:lang w:val="en-US"/>
              </w:rPr>
              <w:t>Examples</w:t>
            </w: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rPr>
                <w:rFonts w:eastAsia="Arial Unicode MS"/>
                <w:b/>
                <w:lang w:val="en-US" w:eastAsia="en-GB"/>
              </w:rPr>
            </w:pPr>
          </w:p>
          <w:p w:rsidR="00CD4181" w:rsidRDefault="00CD4181" w:rsidP="00CD4181">
            <w:pPr>
              <w:jc w:val="center"/>
              <w:rPr>
                <w:rFonts w:eastAsia="Arial Unicode MS"/>
                <w:b/>
                <w:lang w:val="en-US"/>
              </w:rPr>
            </w:pPr>
            <w:r>
              <w:rPr>
                <w:rFonts w:eastAsia="Arial Unicode MS"/>
                <w:b/>
                <w:lang w:val="en-US"/>
              </w:rPr>
              <w:t>Teacher</w:t>
            </w:r>
          </w:p>
          <w:p w:rsidR="00CD4181" w:rsidRDefault="00CD4181" w:rsidP="00CD4181">
            <w:pPr>
              <w:jc w:val="center"/>
              <w:rPr>
                <w:rFonts w:eastAsia="Arial Unicode MS"/>
                <w:b/>
                <w:lang w:val="en-US" w:eastAsia="en-GB"/>
              </w:rPr>
            </w:pPr>
            <w:r>
              <w:rPr>
                <w:rFonts w:eastAsia="Arial Unicode MS"/>
                <w:b/>
                <w:lang w:val="en-US"/>
              </w:rPr>
              <w:t>signature</w:t>
            </w:r>
          </w:p>
        </w:tc>
      </w:tr>
      <w:tr w:rsidR="00CD4181" w:rsidTr="00CD4181">
        <w:trPr>
          <w:trHeight w:val="1098"/>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jc w:val="center"/>
              <w:rPr>
                <w:rFonts w:eastAsia="Arial Unicode MS"/>
                <w:lang w:val="en-US" w:eastAsia="en-GB"/>
              </w:rPr>
            </w:pPr>
            <w:r>
              <w:rPr>
                <w:rFonts w:eastAsia="Arial Unicode MS"/>
                <w:lang w:val="en-US"/>
              </w:rPr>
              <w:t>Thinking</w:t>
            </w: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rPr>
                <w:rFonts w:eastAsia="Arial Unicode MS"/>
                <w:lang w:val="en-US" w:eastAsia="en-GB"/>
              </w:rPr>
            </w:pP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tc>
      </w:tr>
      <w:tr w:rsidR="00CD4181" w:rsidTr="00CD4181">
        <w:trPr>
          <w:trHeight w:val="1098"/>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jc w:val="center"/>
              <w:rPr>
                <w:rFonts w:eastAsia="Arial Unicode MS"/>
                <w:lang w:val="en-US"/>
              </w:rPr>
            </w:pPr>
            <w:r>
              <w:rPr>
                <w:rFonts w:eastAsia="Arial Unicode MS"/>
                <w:lang w:val="en-US"/>
              </w:rPr>
              <w:t>Using language symbols and texts</w:t>
            </w:r>
          </w:p>
          <w:p w:rsidR="00CD4181" w:rsidRDefault="00CD4181" w:rsidP="00CD4181">
            <w:pPr>
              <w:jc w:val="center"/>
              <w:rPr>
                <w:rFonts w:eastAsia="Arial Unicode MS"/>
                <w:lang w:val="en-US" w:eastAsia="en-GB"/>
              </w:rPr>
            </w:pP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rPr>
                <w:rFonts w:eastAsia="Arial Unicode MS"/>
                <w:lang w:val="en-US" w:eastAsia="en-GB"/>
              </w:rPr>
            </w:pP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tc>
      </w:tr>
      <w:tr w:rsidR="00CD4181" w:rsidTr="00CD4181">
        <w:trPr>
          <w:trHeight w:val="1098"/>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jc w:val="center"/>
              <w:rPr>
                <w:rFonts w:eastAsia="Arial Unicode MS"/>
                <w:lang w:val="en-US" w:eastAsia="en-GB"/>
              </w:rPr>
            </w:pPr>
            <w:r>
              <w:rPr>
                <w:rFonts w:eastAsia="Arial Unicode MS"/>
                <w:lang w:val="en-US"/>
              </w:rPr>
              <w:t>Managing Self</w:t>
            </w: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tc>
      </w:tr>
      <w:tr w:rsidR="00CD4181" w:rsidTr="00CD4181">
        <w:trPr>
          <w:trHeight w:val="664"/>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jc w:val="center"/>
              <w:rPr>
                <w:rFonts w:eastAsia="Arial Unicode MS"/>
                <w:lang w:val="en-US"/>
              </w:rPr>
            </w:pPr>
            <w:r>
              <w:rPr>
                <w:rFonts w:eastAsia="Arial Unicode MS"/>
                <w:lang w:val="en-US"/>
              </w:rPr>
              <w:t>Relating to others</w:t>
            </w:r>
          </w:p>
          <w:p w:rsidR="00CD4181" w:rsidRDefault="00CD4181" w:rsidP="00CD4181">
            <w:pPr>
              <w:jc w:val="center"/>
              <w:rPr>
                <w:rFonts w:eastAsia="Arial Unicode MS"/>
                <w:lang w:val="en-US" w:eastAsia="en-GB"/>
              </w:rPr>
            </w:pP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rPr>
                <w:rFonts w:eastAsia="Arial Unicode MS"/>
                <w:lang w:val="en-US"/>
              </w:rPr>
            </w:pPr>
          </w:p>
          <w:p w:rsidR="00CD4181" w:rsidRDefault="00CD4181" w:rsidP="00CD4181">
            <w:pPr>
              <w:rPr>
                <w:rFonts w:eastAsia="Arial Unicode MS"/>
                <w:lang w:val="en-US" w:eastAsia="en-GB"/>
              </w:rPr>
            </w:pP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tc>
      </w:tr>
      <w:tr w:rsidR="00CD4181" w:rsidTr="00CD4181">
        <w:trPr>
          <w:trHeight w:val="805"/>
        </w:trPr>
        <w:tc>
          <w:tcPr>
            <w:tcW w:w="294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lang w:val="en-US" w:eastAsia="en-GB"/>
              </w:rPr>
            </w:pPr>
          </w:p>
          <w:p w:rsidR="00CD4181" w:rsidRDefault="00CD4181" w:rsidP="00CD4181">
            <w:pPr>
              <w:jc w:val="center"/>
              <w:rPr>
                <w:rFonts w:eastAsia="Arial Unicode MS"/>
                <w:lang w:val="en-US"/>
              </w:rPr>
            </w:pPr>
          </w:p>
          <w:p w:rsidR="00CD4181" w:rsidRDefault="00CD4181" w:rsidP="00CD4181">
            <w:pPr>
              <w:jc w:val="center"/>
              <w:rPr>
                <w:rFonts w:eastAsia="Arial Unicode MS"/>
                <w:lang w:val="en-US"/>
              </w:rPr>
            </w:pPr>
            <w:r>
              <w:rPr>
                <w:rFonts w:eastAsia="Arial Unicode MS"/>
                <w:lang w:val="en-US"/>
              </w:rPr>
              <w:t>Participating and contributing</w:t>
            </w:r>
          </w:p>
          <w:p w:rsidR="00CD4181" w:rsidRDefault="00CD4181" w:rsidP="00CD4181">
            <w:pPr>
              <w:jc w:val="center"/>
              <w:rPr>
                <w:rFonts w:eastAsia="Arial Unicode MS"/>
                <w:lang w:val="en-US" w:eastAsia="en-GB"/>
              </w:rPr>
            </w:pPr>
          </w:p>
        </w:tc>
        <w:tc>
          <w:tcPr>
            <w:tcW w:w="4820" w:type="dxa"/>
            <w:tcBorders>
              <w:top w:val="single" w:sz="4" w:space="0" w:color="auto"/>
              <w:left w:val="single" w:sz="4" w:space="0" w:color="auto"/>
              <w:bottom w:val="single" w:sz="4" w:space="0" w:color="auto"/>
              <w:right w:val="single" w:sz="4" w:space="0" w:color="auto"/>
            </w:tcBorders>
          </w:tcPr>
          <w:p w:rsidR="00CD4181" w:rsidRDefault="00CD4181" w:rsidP="00CD4181">
            <w:pPr>
              <w:rPr>
                <w:rFonts w:eastAsia="Arial Unicode MS"/>
                <w:lang w:val="en-US" w:eastAsia="en-GB"/>
              </w:rPr>
            </w:pPr>
          </w:p>
        </w:tc>
        <w:tc>
          <w:tcPr>
            <w:tcW w:w="2603" w:type="dxa"/>
            <w:tcBorders>
              <w:top w:val="single" w:sz="4" w:space="0" w:color="auto"/>
              <w:left w:val="single" w:sz="4" w:space="0" w:color="auto"/>
              <w:bottom w:val="single" w:sz="4" w:space="0" w:color="auto"/>
              <w:right w:val="single" w:sz="4" w:space="0" w:color="auto"/>
            </w:tcBorders>
          </w:tcPr>
          <w:p w:rsidR="00CD4181" w:rsidRDefault="00CD4181" w:rsidP="00CD4181">
            <w:pPr>
              <w:jc w:val="center"/>
              <w:rPr>
                <w:rFonts w:eastAsia="Arial Unicode MS"/>
                <w:b/>
                <w:lang w:val="en-US" w:eastAsia="en-GB"/>
              </w:rPr>
            </w:pPr>
          </w:p>
        </w:tc>
      </w:tr>
    </w:tbl>
    <w:p w:rsidR="00CD4181" w:rsidRDefault="00CD4181" w:rsidP="00CD4181">
      <w:pPr>
        <w:jc w:val="center"/>
        <w:rPr>
          <w:rFonts w:eastAsia="Arial Unicode MS"/>
          <w:lang w:val="en-US"/>
        </w:rPr>
      </w:pPr>
    </w:p>
    <w:p w:rsidR="00CD4181" w:rsidRDefault="00CD4181" w:rsidP="00CD4181">
      <w:pPr>
        <w:jc w:val="center"/>
        <w:rPr>
          <w:rFonts w:ascii="Tahoma" w:hAnsi="Tahoma" w:cs="Tahoma"/>
          <w:b/>
          <w:lang w:val="en-GB" w:eastAsia="en-GB"/>
        </w:rPr>
      </w:pPr>
    </w:p>
    <w:p w:rsidR="00CD4181" w:rsidRDefault="00CD4181" w:rsidP="00CD4181">
      <w:pPr>
        <w:jc w:val="center"/>
        <w:rPr>
          <w:rFonts w:ascii="Tahoma" w:hAnsi="Tahoma" w:cs="Tahoma"/>
          <w:b/>
        </w:rPr>
      </w:pPr>
    </w:p>
    <w:p w:rsidR="00CD4181" w:rsidRDefault="00CD4181" w:rsidP="00CD4181">
      <w:pPr>
        <w:jc w:val="center"/>
        <w:rPr>
          <w:rFonts w:ascii="Tahoma" w:hAnsi="Tahoma" w:cs="Tahoma"/>
          <w:b/>
        </w:rPr>
      </w:pPr>
    </w:p>
    <w:p w:rsidR="00CD4181" w:rsidRDefault="00CD4181" w:rsidP="00CD4181">
      <w:pPr>
        <w:jc w:val="center"/>
        <w:rPr>
          <w:rFonts w:ascii="Tahoma" w:hAnsi="Tahoma" w:cs="Tahoma"/>
          <w:b/>
        </w:rPr>
      </w:pPr>
      <w:r>
        <w:rPr>
          <w:rFonts w:ascii="Tahoma" w:hAnsi="Tahoma" w:cs="Tahoma"/>
          <w:b/>
        </w:rPr>
        <w:t>Geography investigates the ways in which features are arranged on the earth’s surface. It describes and explains the patterns and processes that create them.</w:t>
      </w:r>
    </w:p>
    <w:p w:rsidR="00CD4181" w:rsidRDefault="00CD4181" w:rsidP="00CD4181">
      <w:pPr>
        <w:widowControl w:val="0"/>
        <w:jc w:val="center"/>
        <w:rPr>
          <w:i/>
        </w:rPr>
      </w:pPr>
    </w:p>
    <w:p w:rsidR="00CD4181" w:rsidRDefault="00CD4181" w:rsidP="00CD4181">
      <w:pPr>
        <w:widowControl w:val="0"/>
        <w:jc w:val="center"/>
        <w:rPr>
          <w:i/>
        </w:rPr>
      </w:pPr>
    </w:p>
    <w:p w:rsidR="00CD4181" w:rsidRDefault="00CD4181" w:rsidP="00CD4181">
      <w:pPr>
        <w:pBdr>
          <w:top w:val="single" w:sz="4" w:space="1" w:color="auto"/>
          <w:left w:val="single" w:sz="4" w:space="4" w:color="auto"/>
          <w:bottom w:val="single" w:sz="4" w:space="1" w:color="auto"/>
          <w:right w:val="single" w:sz="4" w:space="4" w:color="auto"/>
        </w:pBdr>
        <w:spacing w:after="200" w:line="276" w:lineRule="auto"/>
        <w:rPr>
          <w:rFonts w:eastAsia="Arial Unicode MS"/>
          <w:b/>
          <w:i/>
          <w:sz w:val="28"/>
          <w:szCs w:val="28"/>
          <w:lang w:val="en-US"/>
        </w:rPr>
      </w:pPr>
      <w:r>
        <w:rPr>
          <w:rFonts w:eastAsia="Arial Unicode MS"/>
          <w:b/>
          <w:i/>
          <w:sz w:val="28"/>
          <w:szCs w:val="28"/>
          <w:lang w:val="en-US"/>
        </w:rPr>
        <w:lastRenderedPageBreak/>
        <w:t>Achievement Objectives</w:t>
      </w:r>
    </w:p>
    <w:p w:rsidR="00CD4181" w:rsidRPr="00C665F2" w:rsidRDefault="00CD4181" w:rsidP="00CD4181">
      <w:pPr>
        <w:pStyle w:val="BodyText"/>
        <w:spacing w:line="360" w:lineRule="auto"/>
        <w:rPr>
          <w:rFonts w:ascii="Times New Roman" w:hAnsi="Times New Roman" w:cs="Times New Roman"/>
          <w:sz w:val="24"/>
        </w:rPr>
      </w:pPr>
      <w:r w:rsidRPr="00C665F2">
        <w:rPr>
          <w:rFonts w:ascii="Times New Roman" w:hAnsi="Times New Roman" w:cs="Times New Roman"/>
          <w:sz w:val="24"/>
        </w:rPr>
        <w:t>By the end of the course, you will gain knowledge, skills, and experience to:</w:t>
      </w:r>
    </w:p>
    <w:p w:rsidR="00CD4181" w:rsidRDefault="00CD4181" w:rsidP="00CD4181">
      <w:pPr>
        <w:pStyle w:val="ListParagraph"/>
        <w:numPr>
          <w:ilvl w:val="0"/>
          <w:numId w:val="5"/>
        </w:numPr>
        <w:spacing w:before="100" w:beforeAutospacing="1" w:after="100" w:afterAutospacing="1" w:line="276" w:lineRule="auto"/>
        <w:rPr>
          <w:i/>
        </w:rPr>
      </w:pPr>
      <w:r>
        <w:rPr>
          <w:i/>
        </w:rPr>
        <w:t>U</w:t>
      </w:r>
      <w:r w:rsidRPr="00C665F2">
        <w:rPr>
          <w:i/>
        </w:rPr>
        <w:t xml:space="preserve">nderstand how interacting processes shape natural and cultural environments, occur at different rates and on different scales, and create spatial variations. </w:t>
      </w:r>
    </w:p>
    <w:p w:rsidR="00CD4181" w:rsidRDefault="00CD4181" w:rsidP="00CD4181">
      <w:pPr>
        <w:pStyle w:val="ListParagraph"/>
        <w:spacing w:line="276" w:lineRule="auto"/>
        <w:outlineLvl w:val="2"/>
        <w:rPr>
          <w:b/>
          <w:bCs/>
          <w:sz w:val="22"/>
          <w:szCs w:val="22"/>
          <w:lang w:eastAsia="en-NZ"/>
        </w:rPr>
      </w:pPr>
      <w:r>
        <w:rPr>
          <w:b/>
          <w:bCs/>
          <w:sz w:val="22"/>
          <w:szCs w:val="22"/>
          <w:lang w:eastAsia="en-NZ"/>
        </w:rPr>
        <w:t>Indicators to show objective has been met:</w:t>
      </w:r>
    </w:p>
    <w:p w:rsidR="00CD4181" w:rsidRDefault="00CD4181" w:rsidP="00CD4181">
      <w:pPr>
        <w:pStyle w:val="ListParagraph"/>
        <w:numPr>
          <w:ilvl w:val="0"/>
          <w:numId w:val="4"/>
        </w:numPr>
        <w:tabs>
          <w:tab w:val="clear" w:pos="720"/>
          <w:tab w:val="num" w:pos="993"/>
        </w:tabs>
        <w:spacing w:before="100" w:beforeAutospacing="1" w:after="100" w:afterAutospacing="1"/>
        <w:ind w:left="993" w:hanging="284"/>
        <w:outlineLvl w:val="2"/>
      </w:pPr>
      <w:r w:rsidRPr="003F792E">
        <w:t xml:space="preserve">Analyses the interactions between natural and/or cultural processes that shape an environment. </w:t>
      </w:r>
    </w:p>
    <w:p w:rsidR="00CD4181" w:rsidRPr="003F792E" w:rsidRDefault="00CD4181" w:rsidP="00CD4181">
      <w:pPr>
        <w:pStyle w:val="ListParagraph"/>
        <w:numPr>
          <w:ilvl w:val="0"/>
          <w:numId w:val="4"/>
        </w:numPr>
        <w:tabs>
          <w:tab w:val="clear" w:pos="720"/>
          <w:tab w:val="num" w:pos="993"/>
        </w:tabs>
        <w:spacing w:before="100" w:beforeAutospacing="1" w:after="100" w:afterAutospacing="1"/>
        <w:ind w:left="993" w:hanging="284"/>
        <w:outlineLvl w:val="2"/>
      </w:pPr>
      <w:r w:rsidRPr="003F792E">
        <w:t xml:space="preserve">Identifies and explains where and how processes operate at different rates and scales in an environment. </w:t>
      </w:r>
    </w:p>
    <w:p w:rsidR="00CD4181" w:rsidRPr="003F792E" w:rsidRDefault="00CD4181" w:rsidP="00CD4181">
      <w:pPr>
        <w:numPr>
          <w:ilvl w:val="0"/>
          <w:numId w:val="4"/>
        </w:numPr>
        <w:tabs>
          <w:tab w:val="clear" w:pos="720"/>
          <w:tab w:val="num" w:pos="993"/>
        </w:tabs>
        <w:spacing w:before="100" w:beforeAutospacing="1" w:after="100" w:afterAutospacing="1"/>
        <w:ind w:left="993" w:hanging="284"/>
      </w:pPr>
      <w:r w:rsidRPr="003F792E">
        <w:t xml:space="preserve">Describes and accounts for the nature and distribution of different features in an environment. </w:t>
      </w:r>
    </w:p>
    <w:p w:rsidR="00CD4181" w:rsidRPr="00C665F2" w:rsidRDefault="00CD4181" w:rsidP="00CD4181">
      <w:pPr>
        <w:pStyle w:val="ListParagraph"/>
        <w:numPr>
          <w:ilvl w:val="0"/>
          <w:numId w:val="5"/>
        </w:numPr>
        <w:spacing w:before="100" w:beforeAutospacing="1" w:after="100" w:afterAutospacing="1" w:line="276" w:lineRule="auto"/>
        <w:outlineLvl w:val="2"/>
        <w:rPr>
          <w:b/>
          <w:bCs/>
          <w:sz w:val="22"/>
          <w:szCs w:val="22"/>
          <w:lang w:eastAsia="en-NZ"/>
        </w:rPr>
      </w:pPr>
      <w:r w:rsidRPr="00C665F2">
        <w:rPr>
          <w:i/>
        </w:rPr>
        <w:t xml:space="preserve">Understand how people’s diverse values and perceptions influence the environmental, social, and economic decisions and responses that they make. </w:t>
      </w:r>
    </w:p>
    <w:p w:rsidR="00CD4181" w:rsidRPr="00C665F2" w:rsidRDefault="00CD4181" w:rsidP="00CD4181">
      <w:pPr>
        <w:pStyle w:val="ListParagraph"/>
        <w:spacing w:before="240" w:line="276" w:lineRule="auto"/>
        <w:outlineLvl w:val="2"/>
        <w:rPr>
          <w:b/>
          <w:bCs/>
          <w:sz w:val="22"/>
          <w:szCs w:val="22"/>
          <w:lang w:eastAsia="en-NZ"/>
        </w:rPr>
      </w:pPr>
      <w:r w:rsidRPr="00C665F2">
        <w:rPr>
          <w:b/>
          <w:bCs/>
          <w:sz w:val="22"/>
          <w:szCs w:val="22"/>
          <w:lang w:eastAsia="en-NZ"/>
        </w:rPr>
        <w:t>Indicators to show objective has been met:</w:t>
      </w:r>
    </w:p>
    <w:p w:rsidR="00CD4181" w:rsidRPr="003F792E" w:rsidRDefault="00CD4181" w:rsidP="00CD4181">
      <w:pPr>
        <w:numPr>
          <w:ilvl w:val="0"/>
          <w:numId w:val="6"/>
        </w:numPr>
        <w:tabs>
          <w:tab w:val="clear" w:pos="720"/>
          <w:tab w:val="num" w:pos="993"/>
        </w:tabs>
        <w:spacing w:after="100" w:afterAutospacing="1"/>
        <w:ind w:left="993" w:hanging="284"/>
      </w:pPr>
      <w:r w:rsidRPr="003F792E">
        <w:t xml:space="preserve">Analyses how peoples’ viewpoints influence their use of environments and identifies the consequences of this for their use of environments. </w:t>
      </w:r>
    </w:p>
    <w:p w:rsidR="00CD4181" w:rsidRPr="003F792E" w:rsidRDefault="00CD4181" w:rsidP="00CD4181">
      <w:pPr>
        <w:numPr>
          <w:ilvl w:val="0"/>
          <w:numId w:val="6"/>
        </w:numPr>
        <w:tabs>
          <w:tab w:val="clear" w:pos="720"/>
          <w:tab w:val="num" w:pos="993"/>
        </w:tabs>
        <w:spacing w:before="100" w:beforeAutospacing="1" w:after="100" w:afterAutospacing="1"/>
        <w:ind w:left="993" w:hanging="284"/>
      </w:pPr>
      <w:r w:rsidRPr="003F792E">
        <w:t xml:space="preserve">Explains people's values, perceptions, and perspectives on environmental, social, and economic topics or issues. </w:t>
      </w:r>
    </w:p>
    <w:p w:rsidR="00CD4181" w:rsidRPr="003F792E" w:rsidRDefault="00CD4181" w:rsidP="00CD4181">
      <w:pPr>
        <w:numPr>
          <w:ilvl w:val="0"/>
          <w:numId w:val="6"/>
        </w:numPr>
        <w:tabs>
          <w:tab w:val="clear" w:pos="720"/>
          <w:tab w:val="num" w:pos="993"/>
        </w:tabs>
        <w:spacing w:before="100" w:beforeAutospacing="1" w:after="100" w:afterAutospacing="1"/>
        <w:ind w:left="993" w:hanging="284"/>
      </w:pPr>
      <w:r w:rsidRPr="003F792E">
        <w:t xml:space="preserve">Explains how people's values, perceptions, and perspectives influence decision-making processes. </w:t>
      </w:r>
    </w:p>
    <w:p w:rsidR="00CD4181" w:rsidRPr="003F792E" w:rsidRDefault="00CD4181" w:rsidP="00CD4181">
      <w:pPr>
        <w:numPr>
          <w:ilvl w:val="0"/>
          <w:numId w:val="6"/>
        </w:numPr>
        <w:tabs>
          <w:tab w:val="clear" w:pos="720"/>
          <w:tab w:val="num" w:pos="993"/>
        </w:tabs>
        <w:spacing w:before="100" w:beforeAutospacing="1" w:after="100" w:afterAutospacing="1"/>
        <w:ind w:left="993" w:hanging="284"/>
      </w:pPr>
      <w:r w:rsidRPr="003F792E">
        <w:t xml:space="preserve">Compares and contrasts the different ways in which people can actively seek to make decisions about and manage the environment. </w:t>
      </w:r>
    </w:p>
    <w:p w:rsidR="00CD4181" w:rsidRDefault="00CD4181" w:rsidP="00CD4181">
      <w:pPr>
        <w:spacing w:line="276" w:lineRule="auto"/>
        <w:jc w:val="both"/>
        <w:rPr>
          <w:rFonts w:eastAsia="Arial Unicode MS"/>
          <w:b/>
          <w:sz w:val="28"/>
          <w:szCs w:val="28"/>
          <w:lang w:val="en-US"/>
        </w:rPr>
      </w:pPr>
    </w:p>
    <w:p w:rsidR="00CD4181" w:rsidRDefault="00CD4181" w:rsidP="00CD4181">
      <w:pPr>
        <w:spacing w:line="276" w:lineRule="auto"/>
        <w:jc w:val="both"/>
        <w:rPr>
          <w:rFonts w:eastAsia="Arial Unicode MS"/>
          <w:b/>
          <w:sz w:val="28"/>
          <w:szCs w:val="28"/>
          <w:lang w:val="en-US"/>
        </w:rPr>
      </w:pPr>
      <w:r>
        <w:rPr>
          <w:rFonts w:eastAsia="Arial Unicode MS"/>
          <w:b/>
          <w:sz w:val="28"/>
          <w:szCs w:val="28"/>
          <w:lang w:val="en-US"/>
        </w:rPr>
        <w:t>Geography Values</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Excellence</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Innovation</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Enquiry</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Curiosity</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Diversity</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Equity</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Community participation</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Integrity</w:t>
      </w:r>
    </w:p>
    <w:p w:rsidR="00CD4181" w:rsidRPr="003D1EBC" w:rsidRDefault="00CD4181" w:rsidP="00CD4181">
      <w:pPr>
        <w:pStyle w:val="ListParagraph"/>
        <w:numPr>
          <w:ilvl w:val="0"/>
          <w:numId w:val="7"/>
        </w:numPr>
        <w:rPr>
          <w:rFonts w:ascii="Tahoma" w:eastAsia="Arial Unicode MS" w:hAnsi="Tahoma" w:cs="Tahoma"/>
          <w:b/>
          <w:u w:val="single"/>
          <w:lang w:val="en-US"/>
        </w:rPr>
      </w:pPr>
      <w:r w:rsidRPr="003D1EBC">
        <w:rPr>
          <w:rFonts w:eastAsia="Arial Unicode MS"/>
          <w:lang w:val="en-US"/>
        </w:rPr>
        <w:t>R</w:t>
      </w:r>
      <w:r>
        <w:rPr>
          <w:rFonts w:eastAsia="Arial Unicode MS"/>
          <w:lang w:val="en-US"/>
        </w:rPr>
        <w:t>espect for yourself and others</w:t>
      </w:r>
    </w:p>
    <w:p w:rsidR="00CD4181" w:rsidRPr="003D1EBC" w:rsidRDefault="00CD4181" w:rsidP="00CD4181">
      <w:pPr>
        <w:pStyle w:val="ListParagraph"/>
        <w:numPr>
          <w:ilvl w:val="0"/>
          <w:numId w:val="7"/>
        </w:numPr>
        <w:rPr>
          <w:rFonts w:ascii="Tahoma" w:eastAsia="Arial Unicode MS" w:hAnsi="Tahoma" w:cs="Tahoma"/>
          <w:b/>
          <w:u w:val="single"/>
          <w:lang w:val="en-US"/>
        </w:rPr>
      </w:pPr>
      <w:r>
        <w:rPr>
          <w:rFonts w:eastAsia="Arial Unicode MS"/>
          <w:lang w:val="en-US"/>
        </w:rPr>
        <w:t>Risk Taking</w:t>
      </w:r>
    </w:p>
    <w:p w:rsidR="00CD4181" w:rsidRPr="00265DE1" w:rsidRDefault="00CD4181" w:rsidP="00CD4181">
      <w:pPr>
        <w:pStyle w:val="ListParagraph"/>
        <w:numPr>
          <w:ilvl w:val="0"/>
          <w:numId w:val="7"/>
        </w:numPr>
        <w:rPr>
          <w:rFonts w:ascii="Tahoma" w:eastAsia="Arial Unicode MS" w:hAnsi="Tahoma" w:cs="Tahoma"/>
          <w:b/>
          <w:u w:val="single"/>
          <w:lang w:val="en-US"/>
        </w:rPr>
      </w:pPr>
      <w:r w:rsidRPr="003D1EBC">
        <w:rPr>
          <w:rFonts w:eastAsia="Arial Unicode MS"/>
          <w:lang w:val="en-US"/>
        </w:rPr>
        <w:t>Intelligent failure</w:t>
      </w:r>
    </w:p>
    <w:p w:rsidR="00CD4181" w:rsidRDefault="00CD4181" w:rsidP="00CD4181">
      <w:pPr>
        <w:rPr>
          <w:rFonts w:ascii="Tahoma" w:eastAsia="Arial Unicode MS" w:hAnsi="Tahoma" w:cs="Tahoma"/>
          <w:b/>
          <w:u w:val="single"/>
          <w:lang w:val="en-US"/>
        </w:rPr>
      </w:pPr>
    </w:p>
    <w:p w:rsidR="00CD4181" w:rsidRDefault="00CD4181" w:rsidP="00CD4181">
      <w:pPr>
        <w:rPr>
          <w:rFonts w:ascii="Tahoma" w:eastAsia="Arial Unicode MS" w:hAnsi="Tahoma" w:cs="Tahoma"/>
          <w:b/>
          <w:u w:val="single"/>
          <w:lang w:val="en-US"/>
        </w:rPr>
      </w:pPr>
    </w:p>
    <w:p w:rsidR="00CD4181" w:rsidRPr="003D1EBC" w:rsidRDefault="00CD4181" w:rsidP="00CD4181">
      <w:pPr>
        <w:rPr>
          <w:rFonts w:eastAsia="Arial Unicode MS"/>
          <w:b/>
          <w:sz w:val="32"/>
          <w:szCs w:val="32"/>
          <w:lang w:val="en-US"/>
        </w:rPr>
      </w:pPr>
      <w:r>
        <w:rPr>
          <w:noProof/>
          <w:lang w:val="en-NZ" w:eastAsia="en-NZ"/>
        </w:rPr>
        <w:drawing>
          <wp:inline distT="0" distB="0" distL="0" distR="0" wp14:anchorId="4FEDA8EA" wp14:editId="6B75FD1C">
            <wp:extent cx="5850255" cy="169069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0255" cy="1690699"/>
                    </a:xfrm>
                    <a:prstGeom prst="rect">
                      <a:avLst/>
                    </a:prstGeom>
                  </pic:spPr>
                </pic:pic>
              </a:graphicData>
            </a:graphic>
          </wp:inline>
        </w:drawing>
      </w:r>
    </w:p>
    <w:p w:rsidR="00CD4181" w:rsidRDefault="00CD4181" w:rsidP="00CD4181">
      <w:pPr>
        <w:pBdr>
          <w:top w:val="single" w:sz="4" w:space="1" w:color="auto"/>
          <w:left w:val="single" w:sz="4" w:space="4" w:color="auto"/>
          <w:bottom w:val="single" w:sz="4" w:space="1" w:color="auto"/>
          <w:right w:val="single" w:sz="4" w:space="4" w:color="auto"/>
        </w:pBdr>
        <w:spacing w:line="276" w:lineRule="auto"/>
        <w:jc w:val="both"/>
        <w:rPr>
          <w:rFonts w:eastAsia="Arial Unicode MS"/>
          <w:b/>
          <w:sz w:val="28"/>
          <w:szCs w:val="28"/>
          <w:lang w:val="en-US"/>
        </w:rPr>
      </w:pPr>
      <w:r>
        <w:rPr>
          <w:rFonts w:eastAsia="Arial Unicode MS"/>
          <w:b/>
          <w:sz w:val="28"/>
          <w:szCs w:val="28"/>
          <w:lang w:val="en-US"/>
        </w:rPr>
        <w:lastRenderedPageBreak/>
        <w:t>How your learning is structured</w:t>
      </w:r>
    </w:p>
    <w:p w:rsidR="00CD4181" w:rsidRDefault="00CD4181" w:rsidP="00CD4181">
      <w:pPr>
        <w:spacing w:before="240"/>
        <w:jc w:val="both"/>
        <w:rPr>
          <w:sz w:val="22"/>
          <w:szCs w:val="22"/>
        </w:rPr>
      </w:pPr>
      <w:r>
        <w:rPr>
          <w:sz w:val="22"/>
          <w:szCs w:val="22"/>
        </w:rPr>
        <w:t xml:space="preserve">The Year 13 Geography programme is assessed against seven achievement standards. Each has a credit weighting. When you achieve a standard the credits earned contribute towards your NCEA. You can also gain different grades for each achievement: ACHIEVED, MERIT, EXCELLENCE. The grade you achieve is determined by the quality of your work as measured against the National Standards. </w:t>
      </w:r>
    </w:p>
    <w:p w:rsidR="00CD4181" w:rsidRDefault="00CD4181" w:rsidP="00CD4181">
      <w:pPr>
        <w:jc w:val="both"/>
        <w:rPr>
          <w:sz w:val="22"/>
          <w:szCs w:val="22"/>
        </w:rPr>
      </w:pPr>
    </w:p>
    <w:p w:rsidR="00CD4181" w:rsidRDefault="00CD4181" w:rsidP="00CD4181">
      <w:pPr>
        <w:jc w:val="both"/>
        <w:rPr>
          <w:sz w:val="22"/>
          <w:szCs w:val="22"/>
        </w:rPr>
      </w:pPr>
      <w:r>
        <w:rPr>
          <w:sz w:val="22"/>
          <w:szCs w:val="22"/>
        </w:rPr>
        <w:t>Course Assessment is based on National Standards and the work you do throughout the year will be assessed in two different ways:</w:t>
      </w:r>
    </w:p>
    <w:p w:rsidR="00CD4181" w:rsidRDefault="00CD4181" w:rsidP="00CD4181">
      <w:pPr>
        <w:jc w:val="both"/>
        <w:rPr>
          <w:sz w:val="22"/>
          <w:szCs w:val="22"/>
        </w:rPr>
      </w:pPr>
      <w:r>
        <w:rPr>
          <w:sz w:val="22"/>
          <w:szCs w:val="22"/>
        </w:rPr>
        <w:t>Internal assessment</w:t>
      </w:r>
      <w:r>
        <w:rPr>
          <w:sz w:val="22"/>
          <w:szCs w:val="22"/>
        </w:rPr>
        <w:tab/>
        <w:t>–</w:t>
      </w:r>
      <w:r>
        <w:rPr>
          <w:sz w:val="22"/>
          <w:szCs w:val="22"/>
        </w:rPr>
        <w:tab/>
        <w:t>assignments and activities carried throughout the year</w:t>
      </w:r>
    </w:p>
    <w:p w:rsidR="00CD4181" w:rsidRDefault="00CD4181" w:rsidP="00CD4181">
      <w:pPr>
        <w:jc w:val="both"/>
        <w:rPr>
          <w:sz w:val="22"/>
          <w:szCs w:val="22"/>
        </w:rPr>
      </w:pPr>
      <w:r>
        <w:rPr>
          <w:sz w:val="22"/>
          <w:szCs w:val="22"/>
        </w:rPr>
        <w:t>External assessment</w:t>
      </w:r>
      <w:r>
        <w:rPr>
          <w:sz w:val="22"/>
          <w:szCs w:val="22"/>
        </w:rPr>
        <w:tab/>
        <w:t>–</w:t>
      </w:r>
      <w:r>
        <w:rPr>
          <w:sz w:val="22"/>
          <w:szCs w:val="22"/>
        </w:rPr>
        <w:tab/>
        <w:t>an NCEA exam sat at the end of the year.</w:t>
      </w:r>
    </w:p>
    <w:p w:rsidR="00CD4181" w:rsidRDefault="00CD4181" w:rsidP="00CD4181">
      <w:pPr>
        <w:jc w:val="both"/>
        <w:rPr>
          <w:sz w:val="22"/>
          <w:szCs w:val="22"/>
        </w:rPr>
      </w:pPr>
    </w:p>
    <w:p w:rsidR="00CD4181" w:rsidRDefault="00CD4181" w:rsidP="00CD4181">
      <w:pPr>
        <w:jc w:val="both"/>
        <w:rPr>
          <w:sz w:val="22"/>
          <w:szCs w:val="22"/>
        </w:rPr>
      </w:pPr>
      <w:r>
        <w:rPr>
          <w:sz w:val="22"/>
          <w:szCs w:val="22"/>
        </w:rPr>
        <w:t>Outlined below are the Level 3 Geography achievement standards, the credit weighting of each, and how they are assessed.</w:t>
      </w:r>
    </w:p>
    <w:p w:rsidR="00CD4181" w:rsidRDefault="00CD4181" w:rsidP="00CD4181">
      <w:pPr>
        <w:jc w:val="both"/>
        <w:rPr>
          <w:sz w:val="20"/>
        </w:rPr>
      </w:pPr>
    </w:p>
    <w:p w:rsidR="00CD4181" w:rsidRDefault="00CD4181" w:rsidP="00CD4181">
      <w:pPr>
        <w:rPr>
          <w:b/>
          <w:i/>
        </w:rPr>
      </w:pPr>
      <w:r>
        <w:rPr>
          <w:b/>
          <w:i/>
        </w:rPr>
        <w:t>Internal assessments:</w:t>
      </w:r>
    </w:p>
    <w:tbl>
      <w:tblPr>
        <w:tblStyle w:val="TableGrid"/>
        <w:tblW w:w="0" w:type="auto"/>
        <w:tblLook w:val="04A0" w:firstRow="1" w:lastRow="0" w:firstColumn="1" w:lastColumn="0" w:noHBand="0" w:noVBand="1"/>
      </w:tblPr>
      <w:tblGrid>
        <w:gridCol w:w="1259"/>
        <w:gridCol w:w="3826"/>
        <w:gridCol w:w="2811"/>
        <w:gridCol w:w="1072"/>
        <w:gridCol w:w="1029"/>
      </w:tblGrid>
      <w:tr w:rsidR="00330110" w:rsidTr="00330110">
        <w:tc>
          <w:tcPr>
            <w:tcW w:w="1260" w:type="dxa"/>
            <w:tcBorders>
              <w:top w:val="single" w:sz="4" w:space="0" w:color="auto"/>
              <w:left w:val="single" w:sz="4" w:space="0" w:color="auto"/>
              <w:bottom w:val="single" w:sz="4" w:space="0" w:color="auto"/>
              <w:right w:val="single" w:sz="4" w:space="0" w:color="auto"/>
            </w:tcBorders>
            <w:hideMark/>
          </w:tcPr>
          <w:p w:rsidR="00330110" w:rsidRDefault="00330110" w:rsidP="00CD4181">
            <w:pPr>
              <w:rPr>
                <w:b/>
                <w:i/>
              </w:rPr>
            </w:pPr>
            <w:r>
              <w:rPr>
                <w:b/>
                <w:i/>
              </w:rPr>
              <w:t>Standard</w:t>
            </w:r>
          </w:p>
        </w:tc>
        <w:tc>
          <w:tcPr>
            <w:tcW w:w="3834" w:type="dxa"/>
            <w:tcBorders>
              <w:top w:val="single" w:sz="4" w:space="0" w:color="auto"/>
              <w:left w:val="single" w:sz="4" w:space="0" w:color="auto"/>
              <w:bottom w:val="single" w:sz="4" w:space="0" w:color="auto"/>
              <w:right w:val="single" w:sz="4" w:space="0" w:color="auto"/>
            </w:tcBorders>
            <w:hideMark/>
          </w:tcPr>
          <w:p w:rsidR="00330110" w:rsidRDefault="00330110" w:rsidP="00CD4181">
            <w:pPr>
              <w:rPr>
                <w:b/>
                <w:i/>
              </w:rPr>
            </w:pPr>
            <w:r>
              <w:rPr>
                <w:b/>
                <w:i/>
              </w:rPr>
              <w:t>Title</w:t>
            </w:r>
          </w:p>
        </w:tc>
        <w:tc>
          <w:tcPr>
            <w:tcW w:w="2816" w:type="dxa"/>
            <w:tcBorders>
              <w:top w:val="single" w:sz="4" w:space="0" w:color="auto"/>
              <w:left w:val="single" w:sz="4" w:space="0" w:color="auto"/>
              <w:bottom w:val="single" w:sz="4" w:space="0" w:color="auto"/>
              <w:right w:val="single" w:sz="4" w:space="0" w:color="auto"/>
            </w:tcBorders>
          </w:tcPr>
          <w:p w:rsidR="00330110" w:rsidRDefault="00330110" w:rsidP="00CD4181">
            <w:pPr>
              <w:rPr>
                <w:b/>
                <w:i/>
              </w:rPr>
            </w:pPr>
            <w:r>
              <w:rPr>
                <w:b/>
                <w:i/>
              </w:rPr>
              <w:t>Topic</w:t>
            </w:r>
          </w:p>
        </w:tc>
        <w:tc>
          <w:tcPr>
            <w:tcW w:w="1073" w:type="dxa"/>
            <w:tcBorders>
              <w:top w:val="single" w:sz="4" w:space="0" w:color="auto"/>
              <w:left w:val="single" w:sz="4" w:space="0" w:color="auto"/>
              <w:bottom w:val="single" w:sz="4" w:space="0" w:color="auto"/>
              <w:right w:val="single" w:sz="4" w:space="0" w:color="auto"/>
            </w:tcBorders>
            <w:hideMark/>
          </w:tcPr>
          <w:p w:rsidR="00330110" w:rsidRDefault="00330110" w:rsidP="00CD4181">
            <w:pPr>
              <w:rPr>
                <w:b/>
                <w:i/>
              </w:rPr>
            </w:pPr>
            <w:r>
              <w:rPr>
                <w:b/>
                <w:i/>
              </w:rPr>
              <w:t>Credit value</w:t>
            </w:r>
          </w:p>
        </w:tc>
        <w:tc>
          <w:tcPr>
            <w:tcW w:w="1014" w:type="dxa"/>
            <w:tcBorders>
              <w:top w:val="single" w:sz="4" w:space="0" w:color="auto"/>
              <w:left w:val="single" w:sz="4" w:space="0" w:color="auto"/>
              <w:bottom w:val="single" w:sz="4" w:space="0" w:color="auto"/>
              <w:right w:val="single" w:sz="4" w:space="0" w:color="auto"/>
            </w:tcBorders>
          </w:tcPr>
          <w:p w:rsidR="00330110" w:rsidRDefault="00330110" w:rsidP="00CD4181">
            <w:pPr>
              <w:rPr>
                <w:b/>
                <w:i/>
              </w:rPr>
            </w:pPr>
            <w:r>
              <w:rPr>
                <w:b/>
                <w:i/>
              </w:rPr>
              <w:t>UE Literacy</w:t>
            </w:r>
          </w:p>
        </w:tc>
      </w:tr>
      <w:tr w:rsidR="00330110" w:rsidRPr="008528EE" w:rsidTr="00330110">
        <w:tc>
          <w:tcPr>
            <w:tcW w:w="1260"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AS91428</w:t>
            </w:r>
          </w:p>
        </w:tc>
        <w:tc>
          <w:tcPr>
            <w:tcW w:w="3834"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t>Analyse a significant contemporary event from a geographic perspective</w:t>
            </w:r>
          </w:p>
        </w:tc>
        <w:tc>
          <w:tcPr>
            <w:tcW w:w="2816"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proofErr w:type="spellStart"/>
            <w:r>
              <w:rPr>
                <w:rFonts w:cstheme="minorHAnsi"/>
              </w:rPr>
              <w:t>Pasifika</w:t>
            </w:r>
            <w:proofErr w:type="spellEnd"/>
            <w:r>
              <w:rPr>
                <w:rFonts w:cstheme="minorHAnsi"/>
              </w:rPr>
              <w:t xml:space="preserve"> Festival</w:t>
            </w:r>
          </w:p>
        </w:tc>
        <w:tc>
          <w:tcPr>
            <w:tcW w:w="1073"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3</w:t>
            </w:r>
          </w:p>
        </w:tc>
        <w:tc>
          <w:tcPr>
            <w:tcW w:w="1014"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R</w:t>
            </w:r>
          </w:p>
        </w:tc>
      </w:tr>
      <w:tr w:rsidR="00330110" w:rsidRPr="008528EE" w:rsidTr="00330110">
        <w:tc>
          <w:tcPr>
            <w:tcW w:w="1260"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AS91430</w:t>
            </w:r>
          </w:p>
        </w:tc>
        <w:tc>
          <w:tcPr>
            <w:tcW w:w="3834"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lang w:val="en-GB"/>
              </w:rPr>
              <w:t>Conduct geographic research with consultation</w:t>
            </w:r>
          </w:p>
        </w:tc>
        <w:tc>
          <w:tcPr>
            <w:tcW w:w="2816"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Coastal patterns and processes</w:t>
            </w:r>
          </w:p>
        </w:tc>
        <w:tc>
          <w:tcPr>
            <w:tcW w:w="1073"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5</w:t>
            </w:r>
          </w:p>
        </w:tc>
        <w:tc>
          <w:tcPr>
            <w:tcW w:w="1014" w:type="dxa"/>
            <w:tcBorders>
              <w:top w:val="single" w:sz="4" w:space="0" w:color="auto"/>
              <w:left w:val="single" w:sz="4" w:space="0" w:color="auto"/>
              <w:bottom w:val="single" w:sz="4" w:space="0" w:color="auto"/>
              <w:right w:val="single" w:sz="4" w:space="0" w:color="auto"/>
            </w:tcBorders>
          </w:tcPr>
          <w:p w:rsidR="00330110" w:rsidRDefault="00330110" w:rsidP="00CD4181">
            <w:pPr>
              <w:rPr>
                <w:rFonts w:cstheme="minorHAnsi"/>
              </w:rPr>
            </w:pPr>
          </w:p>
        </w:tc>
      </w:tr>
      <w:tr w:rsidR="00330110" w:rsidRPr="008528EE" w:rsidTr="00330110">
        <w:tc>
          <w:tcPr>
            <w:tcW w:w="1260"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AS9</w:t>
            </w:r>
            <w:r>
              <w:rPr>
                <w:rFonts w:cstheme="minorHAnsi"/>
              </w:rPr>
              <w:t>1431</w:t>
            </w:r>
          </w:p>
        </w:tc>
        <w:tc>
          <w:tcPr>
            <w:tcW w:w="3834"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lang w:val="en-GB"/>
              </w:rPr>
              <w:t>Analyse aspects of a contemporary geographic issue</w:t>
            </w:r>
          </w:p>
        </w:tc>
        <w:tc>
          <w:tcPr>
            <w:tcW w:w="2816"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Human Trafficking – Slavery in our midst</w:t>
            </w:r>
          </w:p>
        </w:tc>
        <w:tc>
          <w:tcPr>
            <w:tcW w:w="1073"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3</w:t>
            </w:r>
          </w:p>
        </w:tc>
        <w:tc>
          <w:tcPr>
            <w:tcW w:w="1014"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R</w:t>
            </w:r>
          </w:p>
        </w:tc>
      </w:tr>
      <w:tr w:rsidR="00330110" w:rsidRPr="008528EE" w:rsidTr="00330110">
        <w:tc>
          <w:tcPr>
            <w:tcW w:w="1260"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AS91432</w:t>
            </w:r>
          </w:p>
        </w:tc>
        <w:tc>
          <w:tcPr>
            <w:tcW w:w="3834"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lang w:val="en-GB"/>
              </w:rPr>
              <w:t>Analyse aspects of a geographic topic at a global scale</w:t>
            </w:r>
          </w:p>
        </w:tc>
        <w:tc>
          <w:tcPr>
            <w:tcW w:w="2816"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Diamonds are forever – The global diamond trade</w:t>
            </w:r>
          </w:p>
        </w:tc>
        <w:tc>
          <w:tcPr>
            <w:tcW w:w="1073"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sidRPr="008528EE">
              <w:rPr>
                <w:rFonts w:cstheme="minorHAnsi"/>
              </w:rPr>
              <w:t>3</w:t>
            </w:r>
          </w:p>
        </w:tc>
        <w:tc>
          <w:tcPr>
            <w:tcW w:w="1014"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p>
        </w:tc>
      </w:tr>
      <w:tr w:rsidR="00330110" w:rsidRPr="008528EE" w:rsidTr="00330110">
        <w:tc>
          <w:tcPr>
            <w:tcW w:w="1260"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p>
        </w:tc>
        <w:tc>
          <w:tcPr>
            <w:tcW w:w="3834"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b/>
                <w:i/>
              </w:rPr>
            </w:pPr>
            <w:r w:rsidRPr="008528EE">
              <w:rPr>
                <w:rFonts w:cstheme="minorHAnsi"/>
                <w:b/>
                <w:i/>
              </w:rPr>
              <w:t>TOTAL</w:t>
            </w:r>
          </w:p>
        </w:tc>
        <w:tc>
          <w:tcPr>
            <w:tcW w:w="2816"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b/>
                <w:i/>
              </w:rPr>
            </w:pPr>
          </w:p>
        </w:tc>
        <w:tc>
          <w:tcPr>
            <w:tcW w:w="1073"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b/>
                <w:i/>
              </w:rPr>
            </w:pPr>
            <w:r w:rsidRPr="008528EE">
              <w:rPr>
                <w:rFonts w:cstheme="minorHAnsi"/>
                <w:b/>
                <w:i/>
              </w:rPr>
              <w:t>1</w:t>
            </w:r>
            <w:r>
              <w:rPr>
                <w:rFonts w:cstheme="minorHAnsi"/>
                <w:b/>
                <w:i/>
              </w:rPr>
              <w:t>4</w:t>
            </w:r>
          </w:p>
        </w:tc>
        <w:tc>
          <w:tcPr>
            <w:tcW w:w="1014"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b/>
                <w:i/>
              </w:rPr>
            </w:pPr>
          </w:p>
        </w:tc>
      </w:tr>
    </w:tbl>
    <w:p w:rsidR="00CD4181" w:rsidRPr="008528EE" w:rsidRDefault="00CD4181" w:rsidP="00CD4181">
      <w:pPr>
        <w:rPr>
          <w:rFonts w:asciiTheme="minorHAnsi" w:hAnsiTheme="minorHAnsi" w:cstheme="minorHAnsi"/>
          <w:b/>
          <w:i/>
        </w:rPr>
      </w:pPr>
    </w:p>
    <w:p w:rsidR="00CD4181" w:rsidRPr="008528EE" w:rsidRDefault="00CD4181" w:rsidP="00CD4181">
      <w:pPr>
        <w:rPr>
          <w:rFonts w:asciiTheme="minorHAnsi" w:hAnsiTheme="minorHAnsi" w:cstheme="minorHAnsi"/>
          <w:b/>
          <w:i/>
        </w:rPr>
      </w:pPr>
    </w:p>
    <w:p w:rsidR="00CD4181" w:rsidRPr="008528EE" w:rsidRDefault="00CD4181" w:rsidP="00CD4181">
      <w:pPr>
        <w:rPr>
          <w:rFonts w:asciiTheme="minorHAnsi" w:hAnsiTheme="minorHAnsi" w:cstheme="minorHAnsi"/>
          <w:b/>
          <w:i/>
        </w:rPr>
      </w:pPr>
      <w:r w:rsidRPr="008528EE">
        <w:rPr>
          <w:rFonts w:asciiTheme="minorHAnsi" w:hAnsiTheme="minorHAnsi" w:cstheme="minorHAnsi"/>
          <w:b/>
          <w:i/>
        </w:rPr>
        <w:t>External assessments:</w:t>
      </w:r>
    </w:p>
    <w:tbl>
      <w:tblPr>
        <w:tblStyle w:val="TableGrid"/>
        <w:tblW w:w="9997" w:type="dxa"/>
        <w:tblLook w:val="04A0" w:firstRow="1" w:lastRow="0" w:firstColumn="1" w:lastColumn="0" w:noHBand="0" w:noVBand="1"/>
      </w:tblPr>
      <w:tblGrid>
        <w:gridCol w:w="1147"/>
        <w:gridCol w:w="4097"/>
        <w:gridCol w:w="2345"/>
        <w:gridCol w:w="1246"/>
        <w:gridCol w:w="1162"/>
      </w:tblGrid>
      <w:tr w:rsidR="00330110" w:rsidRPr="008528EE" w:rsidTr="00330110">
        <w:tc>
          <w:tcPr>
            <w:tcW w:w="114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b/>
                <w:i/>
              </w:rPr>
            </w:pPr>
            <w:r w:rsidRPr="008528EE">
              <w:rPr>
                <w:rFonts w:cstheme="minorHAnsi"/>
                <w:b/>
                <w:i/>
              </w:rPr>
              <w:t>Standard</w:t>
            </w:r>
          </w:p>
        </w:tc>
        <w:tc>
          <w:tcPr>
            <w:tcW w:w="409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b/>
                <w:i/>
              </w:rPr>
            </w:pPr>
            <w:r w:rsidRPr="008528EE">
              <w:rPr>
                <w:rFonts w:cstheme="minorHAnsi"/>
                <w:b/>
                <w:i/>
              </w:rPr>
              <w:t>Title</w:t>
            </w:r>
          </w:p>
        </w:tc>
        <w:tc>
          <w:tcPr>
            <w:tcW w:w="2345"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b/>
                <w:i/>
              </w:rPr>
            </w:pPr>
            <w:r w:rsidRPr="008528EE">
              <w:rPr>
                <w:rFonts w:cstheme="minorHAnsi"/>
                <w:b/>
                <w:i/>
              </w:rPr>
              <w:t>Topic</w:t>
            </w:r>
          </w:p>
        </w:tc>
        <w:tc>
          <w:tcPr>
            <w:tcW w:w="1246"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b/>
                <w:i/>
              </w:rPr>
            </w:pPr>
            <w:r w:rsidRPr="008528EE">
              <w:rPr>
                <w:rFonts w:cstheme="minorHAnsi"/>
                <w:b/>
                <w:i/>
              </w:rPr>
              <w:t>Credit value</w:t>
            </w:r>
          </w:p>
        </w:tc>
        <w:tc>
          <w:tcPr>
            <w:tcW w:w="1162"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b/>
                <w:i/>
              </w:rPr>
            </w:pPr>
            <w:r>
              <w:rPr>
                <w:b/>
                <w:i/>
              </w:rPr>
              <w:t>UE Literacy</w:t>
            </w:r>
          </w:p>
        </w:tc>
      </w:tr>
      <w:tr w:rsidR="00330110" w:rsidRPr="008528EE" w:rsidTr="00330110">
        <w:tc>
          <w:tcPr>
            <w:tcW w:w="114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AS91426</w:t>
            </w:r>
          </w:p>
        </w:tc>
        <w:tc>
          <w:tcPr>
            <w:tcW w:w="409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F948FA">
              <w:rPr>
                <w:rFonts w:cs="Arial"/>
              </w:rPr>
              <w:t xml:space="preserve">Demonstrate understanding of </w:t>
            </w:r>
            <w:r>
              <w:rPr>
                <w:rFonts w:cs="Arial"/>
              </w:rPr>
              <w:t xml:space="preserve">how interacting natural processes shape a </w:t>
            </w:r>
            <w:smartTag w:uri="urn:schemas-microsoft-com:office:smarttags" w:element="country-region">
              <w:smartTag w:uri="urn:schemas-microsoft-com:office:smarttags" w:element="place">
                <w:r>
                  <w:rPr>
                    <w:rFonts w:cs="Arial"/>
                  </w:rPr>
                  <w:t>New Zealand</w:t>
                </w:r>
              </w:smartTag>
            </w:smartTag>
            <w:r>
              <w:rPr>
                <w:rFonts w:cs="Arial"/>
              </w:rPr>
              <w:t xml:space="preserve"> geographic environment</w:t>
            </w:r>
          </w:p>
        </w:tc>
        <w:tc>
          <w:tcPr>
            <w:tcW w:w="2345"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proofErr w:type="spellStart"/>
            <w:r w:rsidRPr="008528EE">
              <w:rPr>
                <w:rFonts w:cstheme="minorHAnsi"/>
              </w:rPr>
              <w:t>Muriwai</w:t>
            </w:r>
            <w:proofErr w:type="spellEnd"/>
            <w:r w:rsidRPr="008528EE">
              <w:rPr>
                <w:rFonts w:cstheme="minorHAnsi"/>
              </w:rPr>
              <w:t xml:space="preserve"> Coastal Geographic Environment</w:t>
            </w:r>
          </w:p>
        </w:tc>
        <w:tc>
          <w:tcPr>
            <w:tcW w:w="1246"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4</w:t>
            </w:r>
          </w:p>
        </w:tc>
        <w:tc>
          <w:tcPr>
            <w:tcW w:w="1162"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R/W</w:t>
            </w:r>
          </w:p>
        </w:tc>
      </w:tr>
      <w:tr w:rsidR="00330110" w:rsidRPr="008528EE" w:rsidTr="00330110">
        <w:tc>
          <w:tcPr>
            <w:tcW w:w="114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AS91427</w:t>
            </w:r>
          </w:p>
        </w:tc>
        <w:tc>
          <w:tcPr>
            <w:tcW w:w="4097"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Arial"/>
                <w:szCs w:val="22"/>
                <w:lang w:val="en-GB"/>
              </w:rPr>
              <w:t xml:space="preserve">Demonstrate </w:t>
            </w:r>
            <w:bookmarkStart w:id="0" w:name="OLE_LINK2"/>
            <w:bookmarkStart w:id="1" w:name="OLE_LINK1"/>
            <w:r>
              <w:rPr>
                <w:rFonts w:cs="Arial"/>
                <w:szCs w:val="22"/>
                <w:lang w:val="en-GB"/>
              </w:rPr>
              <w:t>understanding of how a cultural process shapes geographic environment(s</w:t>
            </w:r>
            <w:bookmarkEnd w:id="0"/>
            <w:bookmarkEnd w:id="1"/>
            <w:r>
              <w:rPr>
                <w:rFonts w:cs="Arial"/>
                <w:szCs w:val="22"/>
                <w:lang w:val="en-GB"/>
              </w:rPr>
              <w:t>)</w:t>
            </w:r>
          </w:p>
        </w:tc>
        <w:tc>
          <w:tcPr>
            <w:tcW w:w="2345"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 xml:space="preserve">Tourism Development in </w:t>
            </w:r>
            <w:r w:rsidRPr="008528EE">
              <w:rPr>
                <w:rFonts w:cstheme="minorHAnsi"/>
              </w:rPr>
              <w:t>Rotorua</w:t>
            </w:r>
          </w:p>
        </w:tc>
        <w:tc>
          <w:tcPr>
            <w:tcW w:w="1246"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4</w:t>
            </w:r>
          </w:p>
        </w:tc>
        <w:tc>
          <w:tcPr>
            <w:tcW w:w="1162"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R/W</w:t>
            </w:r>
          </w:p>
        </w:tc>
      </w:tr>
      <w:tr w:rsidR="00330110" w:rsidTr="00330110">
        <w:tc>
          <w:tcPr>
            <w:tcW w:w="1147" w:type="dxa"/>
            <w:tcBorders>
              <w:top w:val="single" w:sz="4" w:space="0" w:color="auto"/>
              <w:left w:val="single" w:sz="4" w:space="0" w:color="auto"/>
              <w:bottom w:val="single" w:sz="4" w:space="0" w:color="auto"/>
              <w:right w:val="single" w:sz="4" w:space="0" w:color="auto"/>
            </w:tcBorders>
          </w:tcPr>
          <w:p w:rsidR="00330110" w:rsidRDefault="00330110" w:rsidP="00CD4181"/>
        </w:tc>
        <w:tc>
          <w:tcPr>
            <w:tcW w:w="4097" w:type="dxa"/>
            <w:tcBorders>
              <w:top w:val="single" w:sz="4" w:space="0" w:color="auto"/>
              <w:left w:val="single" w:sz="4" w:space="0" w:color="auto"/>
              <w:bottom w:val="single" w:sz="4" w:space="0" w:color="auto"/>
              <w:right w:val="single" w:sz="4" w:space="0" w:color="auto"/>
            </w:tcBorders>
            <w:hideMark/>
          </w:tcPr>
          <w:p w:rsidR="00330110" w:rsidRDefault="00330110" w:rsidP="00CD4181">
            <w:pPr>
              <w:rPr>
                <w:b/>
                <w:i/>
              </w:rPr>
            </w:pPr>
            <w:r>
              <w:rPr>
                <w:b/>
                <w:i/>
              </w:rPr>
              <w:t>TOTAL</w:t>
            </w:r>
          </w:p>
        </w:tc>
        <w:tc>
          <w:tcPr>
            <w:tcW w:w="2345" w:type="dxa"/>
            <w:tcBorders>
              <w:top w:val="single" w:sz="4" w:space="0" w:color="auto"/>
              <w:left w:val="single" w:sz="4" w:space="0" w:color="auto"/>
              <w:bottom w:val="single" w:sz="4" w:space="0" w:color="auto"/>
              <w:right w:val="single" w:sz="4" w:space="0" w:color="auto"/>
            </w:tcBorders>
          </w:tcPr>
          <w:p w:rsidR="00330110" w:rsidRDefault="00330110" w:rsidP="00CD4181">
            <w:pPr>
              <w:rPr>
                <w:b/>
                <w:i/>
              </w:rPr>
            </w:pPr>
          </w:p>
        </w:tc>
        <w:tc>
          <w:tcPr>
            <w:tcW w:w="1246" w:type="dxa"/>
            <w:tcBorders>
              <w:top w:val="single" w:sz="4" w:space="0" w:color="auto"/>
              <w:left w:val="single" w:sz="4" w:space="0" w:color="auto"/>
              <w:bottom w:val="single" w:sz="4" w:space="0" w:color="auto"/>
              <w:right w:val="single" w:sz="4" w:space="0" w:color="auto"/>
            </w:tcBorders>
            <w:hideMark/>
          </w:tcPr>
          <w:p w:rsidR="00330110" w:rsidRDefault="00330110" w:rsidP="00CD4181">
            <w:pPr>
              <w:rPr>
                <w:b/>
                <w:i/>
              </w:rPr>
            </w:pPr>
            <w:r>
              <w:rPr>
                <w:b/>
                <w:i/>
              </w:rPr>
              <w:t>8</w:t>
            </w:r>
          </w:p>
        </w:tc>
        <w:tc>
          <w:tcPr>
            <w:tcW w:w="1162" w:type="dxa"/>
            <w:tcBorders>
              <w:top w:val="single" w:sz="4" w:space="0" w:color="auto"/>
              <w:left w:val="single" w:sz="4" w:space="0" w:color="auto"/>
              <w:bottom w:val="single" w:sz="4" w:space="0" w:color="auto"/>
              <w:right w:val="single" w:sz="4" w:space="0" w:color="auto"/>
            </w:tcBorders>
          </w:tcPr>
          <w:p w:rsidR="00330110" w:rsidRDefault="00330110" w:rsidP="00CD4181">
            <w:pPr>
              <w:rPr>
                <w:b/>
                <w:i/>
              </w:rPr>
            </w:pPr>
          </w:p>
        </w:tc>
      </w:tr>
    </w:tbl>
    <w:p w:rsidR="00CD4181" w:rsidRDefault="00CD4181" w:rsidP="00CD4181">
      <w:pPr>
        <w:rPr>
          <w:b/>
          <w:sz w:val="22"/>
          <w:szCs w:val="22"/>
        </w:rPr>
      </w:pPr>
    </w:p>
    <w:p w:rsidR="00CD4181" w:rsidRDefault="00CD4181" w:rsidP="00CD4181">
      <w:pPr>
        <w:rPr>
          <w:b/>
          <w:sz w:val="22"/>
          <w:szCs w:val="22"/>
        </w:rPr>
      </w:pPr>
    </w:p>
    <w:p w:rsidR="00CD4181" w:rsidRPr="006B2E54" w:rsidRDefault="00CD4181" w:rsidP="00CD4181">
      <w:pPr>
        <w:rPr>
          <w:rFonts w:asciiTheme="minorHAnsi" w:hAnsiTheme="minorHAnsi"/>
          <w:b/>
          <w:i/>
          <w:sz w:val="22"/>
          <w:szCs w:val="22"/>
        </w:rPr>
      </w:pPr>
      <w:r w:rsidRPr="006B2E54">
        <w:rPr>
          <w:rFonts w:asciiTheme="minorHAnsi" w:hAnsiTheme="minorHAnsi"/>
          <w:b/>
          <w:i/>
          <w:sz w:val="22"/>
          <w:szCs w:val="22"/>
        </w:rPr>
        <w:t>Students entered for Scholarship Geography will be expected to attempt the following standard:</w:t>
      </w:r>
    </w:p>
    <w:tbl>
      <w:tblPr>
        <w:tblStyle w:val="TableGrid"/>
        <w:tblW w:w="9997" w:type="dxa"/>
        <w:tblLook w:val="04A0" w:firstRow="1" w:lastRow="0" w:firstColumn="1" w:lastColumn="0" w:noHBand="0" w:noVBand="1"/>
      </w:tblPr>
      <w:tblGrid>
        <w:gridCol w:w="1149"/>
        <w:gridCol w:w="4164"/>
        <w:gridCol w:w="2295"/>
        <w:gridCol w:w="1201"/>
        <w:gridCol w:w="1188"/>
      </w:tblGrid>
      <w:tr w:rsidR="00330110" w:rsidRPr="008528EE" w:rsidTr="00330110">
        <w:tc>
          <w:tcPr>
            <w:tcW w:w="1149" w:type="dxa"/>
            <w:tcBorders>
              <w:top w:val="single" w:sz="4" w:space="0" w:color="auto"/>
              <w:left w:val="single" w:sz="4" w:space="0" w:color="auto"/>
              <w:bottom w:val="single" w:sz="4" w:space="0" w:color="auto"/>
              <w:right w:val="single" w:sz="4" w:space="0" w:color="auto"/>
            </w:tcBorders>
          </w:tcPr>
          <w:p w:rsidR="00330110" w:rsidRPr="008528EE" w:rsidRDefault="00330110" w:rsidP="00570151">
            <w:pPr>
              <w:rPr>
                <w:rFonts w:cstheme="minorHAnsi"/>
                <w:b/>
                <w:i/>
              </w:rPr>
            </w:pPr>
            <w:r w:rsidRPr="008528EE">
              <w:rPr>
                <w:rFonts w:cstheme="minorHAnsi"/>
                <w:b/>
                <w:i/>
              </w:rPr>
              <w:t>Standard</w:t>
            </w:r>
          </w:p>
        </w:tc>
        <w:tc>
          <w:tcPr>
            <w:tcW w:w="4164" w:type="dxa"/>
            <w:tcBorders>
              <w:top w:val="single" w:sz="4" w:space="0" w:color="auto"/>
              <w:left w:val="single" w:sz="4" w:space="0" w:color="auto"/>
              <w:bottom w:val="single" w:sz="4" w:space="0" w:color="auto"/>
              <w:right w:val="single" w:sz="4" w:space="0" w:color="auto"/>
            </w:tcBorders>
          </w:tcPr>
          <w:p w:rsidR="00330110" w:rsidRPr="008528EE" w:rsidRDefault="00330110" w:rsidP="00570151">
            <w:pPr>
              <w:rPr>
                <w:rFonts w:cstheme="minorHAnsi"/>
                <w:b/>
                <w:i/>
              </w:rPr>
            </w:pPr>
            <w:r w:rsidRPr="008528EE">
              <w:rPr>
                <w:rFonts w:cstheme="minorHAnsi"/>
                <w:b/>
                <w:i/>
              </w:rPr>
              <w:t>Title</w:t>
            </w:r>
          </w:p>
        </w:tc>
        <w:tc>
          <w:tcPr>
            <w:tcW w:w="2295" w:type="dxa"/>
            <w:tcBorders>
              <w:top w:val="single" w:sz="4" w:space="0" w:color="auto"/>
              <w:left w:val="single" w:sz="4" w:space="0" w:color="auto"/>
              <w:bottom w:val="single" w:sz="4" w:space="0" w:color="auto"/>
              <w:right w:val="single" w:sz="4" w:space="0" w:color="auto"/>
            </w:tcBorders>
          </w:tcPr>
          <w:p w:rsidR="00330110" w:rsidRPr="008528EE" w:rsidRDefault="00330110" w:rsidP="00570151">
            <w:pPr>
              <w:rPr>
                <w:rFonts w:cstheme="minorHAnsi"/>
                <w:b/>
                <w:i/>
              </w:rPr>
            </w:pPr>
            <w:r w:rsidRPr="008528EE">
              <w:rPr>
                <w:rFonts w:cstheme="minorHAnsi"/>
                <w:b/>
                <w:i/>
              </w:rPr>
              <w:t>Topic</w:t>
            </w:r>
          </w:p>
        </w:tc>
        <w:tc>
          <w:tcPr>
            <w:tcW w:w="1201" w:type="dxa"/>
            <w:tcBorders>
              <w:top w:val="single" w:sz="4" w:space="0" w:color="auto"/>
              <w:left w:val="single" w:sz="4" w:space="0" w:color="auto"/>
              <w:bottom w:val="single" w:sz="4" w:space="0" w:color="auto"/>
              <w:right w:val="single" w:sz="4" w:space="0" w:color="auto"/>
            </w:tcBorders>
          </w:tcPr>
          <w:p w:rsidR="00330110" w:rsidRPr="008528EE" w:rsidRDefault="00330110" w:rsidP="00570151">
            <w:pPr>
              <w:rPr>
                <w:rFonts w:cstheme="minorHAnsi"/>
                <w:b/>
                <w:i/>
              </w:rPr>
            </w:pPr>
            <w:r w:rsidRPr="008528EE">
              <w:rPr>
                <w:rFonts w:cstheme="minorHAnsi"/>
                <w:b/>
                <w:i/>
              </w:rPr>
              <w:t>Credit value</w:t>
            </w:r>
          </w:p>
        </w:tc>
        <w:tc>
          <w:tcPr>
            <w:tcW w:w="1188" w:type="dxa"/>
            <w:tcBorders>
              <w:top w:val="single" w:sz="4" w:space="0" w:color="auto"/>
              <w:left w:val="single" w:sz="4" w:space="0" w:color="auto"/>
              <w:bottom w:val="single" w:sz="4" w:space="0" w:color="auto"/>
              <w:right w:val="single" w:sz="4" w:space="0" w:color="auto"/>
            </w:tcBorders>
          </w:tcPr>
          <w:p w:rsidR="00330110" w:rsidRPr="008528EE" w:rsidRDefault="00330110" w:rsidP="00570151">
            <w:pPr>
              <w:rPr>
                <w:rFonts w:cstheme="minorHAnsi"/>
                <w:b/>
                <w:i/>
              </w:rPr>
            </w:pPr>
            <w:r>
              <w:rPr>
                <w:b/>
                <w:i/>
              </w:rPr>
              <w:t>UE Literacy</w:t>
            </w:r>
          </w:p>
        </w:tc>
      </w:tr>
      <w:tr w:rsidR="00330110" w:rsidRPr="008528EE" w:rsidTr="00330110">
        <w:tc>
          <w:tcPr>
            <w:tcW w:w="1149"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Pr>
                <w:rFonts w:cstheme="minorHAnsi"/>
              </w:rPr>
              <w:t>AS91429</w:t>
            </w:r>
          </w:p>
        </w:tc>
        <w:tc>
          <w:tcPr>
            <w:tcW w:w="4164"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DF62E5">
              <w:rPr>
                <w:rFonts w:cs="Arial"/>
                <w:lang w:val="en-GB"/>
              </w:rPr>
              <w:t xml:space="preserve">Demonstrate understanding of a given environment(s) through </w:t>
            </w:r>
            <w:r w:rsidRPr="00DF62E5">
              <w:rPr>
                <w:rFonts w:cs="Arial"/>
              </w:rPr>
              <w:t xml:space="preserve">selection and application of </w:t>
            </w:r>
            <w:r w:rsidRPr="00DF62E5">
              <w:rPr>
                <w:rFonts w:cs="Arial"/>
                <w:lang w:val="en-GB"/>
              </w:rPr>
              <w:t>geographic concepts and skills</w:t>
            </w:r>
          </w:p>
        </w:tc>
        <w:tc>
          <w:tcPr>
            <w:tcW w:w="2295"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sidRPr="008528EE">
              <w:rPr>
                <w:rFonts w:cstheme="minorHAnsi"/>
              </w:rPr>
              <w:t>All Topics</w:t>
            </w:r>
          </w:p>
        </w:tc>
        <w:tc>
          <w:tcPr>
            <w:tcW w:w="1201" w:type="dxa"/>
            <w:tcBorders>
              <w:top w:val="single" w:sz="4" w:space="0" w:color="auto"/>
              <w:left w:val="single" w:sz="4" w:space="0" w:color="auto"/>
              <w:bottom w:val="single" w:sz="4" w:space="0" w:color="auto"/>
              <w:right w:val="single" w:sz="4" w:space="0" w:color="auto"/>
            </w:tcBorders>
            <w:hideMark/>
          </w:tcPr>
          <w:p w:rsidR="00330110" w:rsidRPr="008528EE" w:rsidRDefault="00330110" w:rsidP="00CD4181">
            <w:pPr>
              <w:rPr>
                <w:rFonts w:cstheme="minorHAnsi"/>
              </w:rPr>
            </w:pPr>
            <w:r w:rsidRPr="008528EE">
              <w:rPr>
                <w:rFonts w:cstheme="minorHAnsi"/>
              </w:rPr>
              <w:t>4</w:t>
            </w:r>
          </w:p>
        </w:tc>
        <w:tc>
          <w:tcPr>
            <w:tcW w:w="1188" w:type="dxa"/>
            <w:tcBorders>
              <w:top w:val="single" w:sz="4" w:space="0" w:color="auto"/>
              <w:left w:val="single" w:sz="4" w:space="0" w:color="auto"/>
              <w:bottom w:val="single" w:sz="4" w:space="0" w:color="auto"/>
              <w:right w:val="single" w:sz="4" w:space="0" w:color="auto"/>
            </w:tcBorders>
          </w:tcPr>
          <w:p w:rsidR="00330110" w:rsidRPr="008528EE" w:rsidRDefault="00330110" w:rsidP="00CD4181">
            <w:pPr>
              <w:rPr>
                <w:rFonts w:cstheme="minorHAnsi"/>
              </w:rPr>
            </w:pPr>
            <w:r>
              <w:rPr>
                <w:rFonts w:cstheme="minorHAnsi"/>
              </w:rPr>
              <w:t>R/W</w:t>
            </w:r>
          </w:p>
        </w:tc>
      </w:tr>
    </w:tbl>
    <w:p w:rsidR="00CD4181" w:rsidRDefault="00CD4181" w:rsidP="00CD4181">
      <w:pPr>
        <w:rPr>
          <w:sz w:val="22"/>
          <w:szCs w:val="22"/>
        </w:rPr>
      </w:pPr>
    </w:p>
    <w:p w:rsidR="00CD4181" w:rsidRDefault="00CD4181" w:rsidP="00CD4181">
      <w:pPr>
        <w:rPr>
          <w:b/>
        </w:rPr>
      </w:pPr>
    </w:p>
    <w:p w:rsidR="00CD4181" w:rsidRDefault="00CD4181" w:rsidP="00CD4181">
      <w:pPr>
        <w:rPr>
          <w:b/>
        </w:rPr>
      </w:pPr>
      <w:r>
        <w:rPr>
          <w:b/>
        </w:rPr>
        <w:t>Total Credits offered - 14 Internals / 8 Externals</w:t>
      </w:r>
    </w:p>
    <w:p w:rsidR="00CD4181" w:rsidRDefault="00CD4181" w:rsidP="00CD4181">
      <w:pPr>
        <w:rPr>
          <w:b/>
        </w:rPr>
      </w:pPr>
    </w:p>
    <w:p w:rsidR="00CD4181" w:rsidRDefault="00CD4181" w:rsidP="00CD4181">
      <w:pPr>
        <w:rPr>
          <w:sz w:val="20"/>
        </w:rPr>
      </w:pPr>
      <w:r>
        <w:rPr>
          <w:sz w:val="20"/>
        </w:rPr>
        <w:br w:type="page"/>
      </w:r>
    </w:p>
    <w:p w:rsidR="00CD4181" w:rsidRDefault="00CD4181" w:rsidP="00CD4181">
      <w:pPr>
        <w:pBdr>
          <w:top w:val="single" w:sz="4" w:space="1" w:color="auto"/>
          <w:left w:val="single" w:sz="4" w:space="4" w:color="auto"/>
          <w:bottom w:val="single" w:sz="4" w:space="1" w:color="auto"/>
          <w:right w:val="single" w:sz="4" w:space="4" w:color="auto"/>
        </w:pBdr>
        <w:jc w:val="both"/>
        <w:rPr>
          <w:b/>
          <w:sz w:val="28"/>
          <w:szCs w:val="28"/>
        </w:rPr>
      </w:pPr>
      <w:r>
        <w:rPr>
          <w:b/>
          <w:sz w:val="28"/>
          <w:szCs w:val="28"/>
        </w:rPr>
        <w:lastRenderedPageBreak/>
        <w:t>ASSESSMENT GUIDELINES</w:t>
      </w:r>
    </w:p>
    <w:p w:rsidR="00CD4181" w:rsidRPr="004B7B37" w:rsidRDefault="00CD4181" w:rsidP="00CD4181">
      <w:pPr>
        <w:jc w:val="both"/>
      </w:pPr>
    </w:p>
    <w:p w:rsidR="00CD4181" w:rsidRPr="004B7B37" w:rsidRDefault="00CD4181" w:rsidP="00CD4181">
      <w:pPr>
        <w:jc w:val="both"/>
      </w:pPr>
      <w:r w:rsidRPr="004B7B37">
        <w:t>Below are some assessment points to keep in mind:</w:t>
      </w:r>
    </w:p>
    <w:p w:rsidR="00CD4181" w:rsidRPr="004B7B37" w:rsidRDefault="00CD4181" w:rsidP="00CD4181">
      <w:pPr>
        <w:jc w:val="both"/>
      </w:pPr>
    </w:p>
    <w:p w:rsidR="00CD4181" w:rsidRPr="002E2DB9" w:rsidRDefault="00CD4181" w:rsidP="00CD4181">
      <w:pPr>
        <w:numPr>
          <w:ilvl w:val="0"/>
          <w:numId w:val="15"/>
        </w:numPr>
        <w:jc w:val="both"/>
        <w:rPr>
          <w:i/>
          <w:iCs/>
          <w:lang w:val="en-US"/>
        </w:rPr>
      </w:pPr>
      <w:r w:rsidRPr="002E2DB9">
        <w:rPr>
          <w:i/>
          <w:iCs/>
          <w:lang w:val="en-US"/>
        </w:rPr>
        <w:t>Reassessment</w:t>
      </w:r>
    </w:p>
    <w:p w:rsidR="00CD4181" w:rsidRPr="002E2DB9" w:rsidRDefault="00CD4181" w:rsidP="00CD4181">
      <w:pPr>
        <w:jc w:val="both"/>
        <w:rPr>
          <w:lang w:val="en-US"/>
        </w:rPr>
      </w:pPr>
      <w:r w:rsidRPr="002E2DB9">
        <w:rPr>
          <w:lang w:val="en-US"/>
        </w:rPr>
        <w:t xml:space="preserve">Students will have one reassessment opportunity for each internally assessed Level 3 Geography achievement standard. Reassessment will only be available for students who have </w:t>
      </w:r>
      <w:r w:rsidRPr="002E2DB9">
        <w:rPr>
          <w:b/>
          <w:bCs/>
          <w:lang w:val="en-US"/>
        </w:rPr>
        <w:t>not</w:t>
      </w:r>
      <w:r w:rsidRPr="002E2DB9">
        <w:rPr>
          <w:lang w:val="en-US"/>
        </w:rPr>
        <w:t xml:space="preserve"> achieved the standard and at the discretion of the teacher.</w:t>
      </w:r>
    </w:p>
    <w:p w:rsidR="00CD4181" w:rsidRPr="002E2DB9" w:rsidRDefault="00CD4181" w:rsidP="00CD4181">
      <w:pPr>
        <w:jc w:val="both"/>
        <w:rPr>
          <w:lang w:val="en-US"/>
        </w:rPr>
      </w:pPr>
    </w:p>
    <w:p w:rsidR="00CD4181" w:rsidRPr="002E2DB9" w:rsidRDefault="00CD4181" w:rsidP="00CD4181">
      <w:pPr>
        <w:jc w:val="both"/>
        <w:rPr>
          <w:lang w:val="en-US"/>
        </w:rPr>
      </w:pPr>
    </w:p>
    <w:p w:rsidR="00CD4181" w:rsidRPr="002E2DB9" w:rsidRDefault="00CD4181" w:rsidP="00CD4181">
      <w:pPr>
        <w:numPr>
          <w:ilvl w:val="0"/>
          <w:numId w:val="15"/>
        </w:numPr>
        <w:jc w:val="both"/>
        <w:rPr>
          <w:i/>
          <w:iCs/>
          <w:lang w:val="en-US"/>
        </w:rPr>
      </w:pPr>
      <w:r w:rsidRPr="002E2DB9">
        <w:rPr>
          <w:i/>
          <w:iCs/>
          <w:lang w:val="en-US"/>
        </w:rPr>
        <w:t>Compassionate consideration</w:t>
      </w:r>
    </w:p>
    <w:p w:rsidR="00CD4181" w:rsidRPr="002E2DB9" w:rsidRDefault="00CD4181" w:rsidP="00CD4181">
      <w:pPr>
        <w:tabs>
          <w:tab w:val="left" w:pos="0"/>
          <w:tab w:val="left" w:pos="720"/>
          <w:tab w:val="left" w:pos="1440"/>
          <w:tab w:val="left" w:pos="2160"/>
        </w:tabs>
        <w:jc w:val="both"/>
        <w:rPr>
          <w:lang w:val="en-US"/>
        </w:rPr>
      </w:pPr>
      <w:r w:rsidRPr="002E2DB9">
        <w:rPr>
          <w:lang w:val="en-US"/>
        </w:rPr>
        <w:t>Compassionate consideration of a student who is absent from an assessment may be made if there is sufficient evidence available from other work related to the same learning outcomes, and if there is no other assessment opportunity available.</w:t>
      </w:r>
    </w:p>
    <w:p w:rsidR="00CD4181" w:rsidRPr="002E2DB9" w:rsidRDefault="00CD4181" w:rsidP="00CD4181">
      <w:pPr>
        <w:tabs>
          <w:tab w:val="left" w:pos="0"/>
          <w:tab w:val="left" w:pos="720"/>
          <w:tab w:val="left" w:pos="1440"/>
          <w:tab w:val="left" w:pos="2160"/>
        </w:tabs>
        <w:jc w:val="both"/>
        <w:rPr>
          <w:lang w:val="en-US"/>
        </w:rPr>
      </w:pPr>
    </w:p>
    <w:p w:rsidR="00CD4181" w:rsidRPr="002E2DB9" w:rsidRDefault="00CD4181" w:rsidP="00CD4181">
      <w:pPr>
        <w:tabs>
          <w:tab w:val="left" w:pos="0"/>
          <w:tab w:val="left" w:pos="720"/>
          <w:tab w:val="left" w:pos="1440"/>
          <w:tab w:val="left" w:pos="2160"/>
        </w:tabs>
        <w:jc w:val="both"/>
        <w:rPr>
          <w:lang w:val="en-US"/>
        </w:rPr>
      </w:pPr>
    </w:p>
    <w:p w:rsidR="00CD4181" w:rsidRPr="002E2DB9" w:rsidRDefault="00CD4181" w:rsidP="00CD4181">
      <w:pPr>
        <w:numPr>
          <w:ilvl w:val="0"/>
          <w:numId w:val="15"/>
        </w:numPr>
        <w:tabs>
          <w:tab w:val="left" w:pos="0"/>
          <w:tab w:val="left" w:pos="720"/>
          <w:tab w:val="left" w:pos="1440"/>
          <w:tab w:val="left" w:pos="2160"/>
        </w:tabs>
        <w:jc w:val="both"/>
        <w:rPr>
          <w:i/>
          <w:iCs/>
          <w:lang w:val="en-US"/>
        </w:rPr>
      </w:pPr>
      <w:r w:rsidRPr="002E2DB9">
        <w:rPr>
          <w:i/>
          <w:iCs/>
          <w:lang w:val="en-US"/>
        </w:rPr>
        <w:t>Lateness</w:t>
      </w:r>
    </w:p>
    <w:p w:rsidR="00CD4181" w:rsidRPr="002E2DB9" w:rsidRDefault="00CD4181" w:rsidP="00CD4181">
      <w:pPr>
        <w:jc w:val="both"/>
        <w:rPr>
          <w:lang w:val="en-US"/>
        </w:rPr>
      </w:pPr>
      <w:r w:rsidRPr="002E2DB9">
        <w:rPr>
          <w:lang w:val="en-US"/>
        </w:rPr>
        <w:t xml:space="preserve">Work which is late will not be accepted for marking unless an extension has been applied for and granted by </w:t>
      </w:r>
      <w:proofErr w:type="spellStart"/>
      <w:r w:rsidRPr="002E2DB9">
        <w:rPr>
          <w:lang w:val="en-US"/>
        </w:rPr>
        <w:t>Mrs</w:t>
      </w:r>
      <w:proofErr w:type="spellEnd"/>
      <w:r w:rsidRPr="002E2DB9">
        <w:rPr>
          <w:lang w:val="en-US"/>
        </w:rPr>
        <w:t xml:space="preserve"> Blair </w:t>
      </w:r>
      <w:r w:rsidRPr="002E2DB9">
        <w:rPr>
          <w:b/>
          <w:bCs/>
          <w:lang w:val="en-US"/>
        </w:rPr>
        <w:t>before</w:t>
      </w:r>
      <w:r w:rsidRPr="002E2DB9">
        <w:rPr>
          <w:lang w:val="en-US"/>
        </w:rPr>
        <w:t xml:space="preserve"> the due date of the assignment, or if there are exceptional circumstances.</w:t>
      </w:r>
    </w:p>
    <w:p w:rsidR="00CD4181" w:rsidRPr="002E2DB9" w:rsidRDefault="00CD4181" w:rsidP="00CD4181">
      <w:pPr>
        <w:jc w:val="both"/>
        <w:rPr>
          <w:lang w:val="en-US"/>
        </w:rPr>
      </w:pPr>
    </w:p>
    <w:p w:rsidR="00CD4181" w:rsidRPr="002E2DB9" w:rsidRDefault="00CD4181" w:rsidP="00CD4181">
      <w:pPr>
        <w:pStyle w:val="PlainText"/>
        <w:rPr>
          <w:rFonts w:ascii="Times New Roman" w:hAnsi="Times New Roman"/>
          <w:szCs w:val="24"/>
        </w:rPr>
      </w:pPr>
      <w:r w:rsidRPr="002E2DB9">
        <w:rPr>
          <w:rFonts w:ascii="Times New Roman" w:hAnsi="Times New Roman"/>
          <w:szCs w:val="24"/>
        </w:rPr>
        <w:t>Valid reasons for requesting an extension of time or a new assessment date are:</w:t>
      </w:r>
    </w:p>
    <w:p w:rsidR="00CD4181" w:rsidRPr="002E2DB9" w:rsidRDefault="00CD4181" w:rsidP="00CD4181">
      <w:pPr>
        <w:pStyle w:val="PlainText"/>
        <w:numPr>
          <w:ilvl w:val="0"/>
          <w:numId w:val="17"/>
        </w:numPr>
        <w:rPr>
          <w:rFonts w:ascii="Times New Roman" w:hAnsi="Times New Roman"/>
          <w:szCs w:val="24"/>
        </w:rPr>
      </w:pPr>
      <w:r w:rsidRPr="002E2DB9">
        <w:rPr>
          <w:rFonts w:ascii="Times New Roman" w:hAnsi="Times New Roman"/>
          <w:szCs w:val="24"/>
        </w:rPr>
        <w:t>Sickness:  a medical certificate must be supplied</w:t>
      </w:r>
    </w:p>
    <w:p w:rsidR="00CD4181" w:rsidRPr="002E2DB9" w:rsidRDefault="00CD4181" w:rsidP="00CD4181">
      <w:pPr>
        <w:pStyle w:val="PlainText"/>
        <w:numPr>
          <w:ilvl w:val="0"/>
          <w:numId w:val="17"/>
        </w:numPr>
        <w:rPr>
          <w:rFonts w:ascii="Times New Roman" w:hAnsi="Times New Roman"/>
          <w:szCs w:val="24"/>
        </w:rPr>
      </w:pPr>
      <w:r w:rsidRPr="002E2DB9">
        <w:rPr>
          <w:rFonts w:ascii="Times New Roman" w:hAnsi="Times New Roman"/>
          <w:szCs w:val="24"/>
        </w:rPr>
        <w:t xml:space="preserve">Family trauma:  a note from the Guidance Counselor or House Leader must be supplied.  Parents should contact the Guidance Counselor or House Leader. </w:t>
      </w:r>
    </w:p>
    <w:p w:rsidR="00CD4181" w:rsidRPr="002E2DB9" w:rsidRDefault="00CD4181" w:rsidP="00CD4181">
      <w:pPr>
        <w:pStyle w:val="PlainText"/>
        <w:numPr>
          <w:ilvl w:val="0"/>
          <w:numId w:val="17"/>
        </w:numPr>
        <w:rPr>
          <w:rFonts w:ascii="Times New Roman" w:hAnsi="Times New Roman"/>
          <w:szCs w:val="24"/>
        </w:rPr>
      </w:pPr>
      <w:r w:rsidRPr="002E2DB9">
        <w:rPr>
          <w:rFonts w:ascii="Times New Roman" w:hAnsi="Times New Roman"/>
          <w:szCs w:val="24"/>
        </w:rPr>
        <w:t>School sporting/cultural activity:  the teacher in charge of the activity signs the 'Missed Assessment' form.  (Note: this reason is only valid if the student informs the teacher in advance of the assessment or due date.)</w:t>
      </w:r>
    </w:p>
    <w:p w:rsidR="00CD4181" w:rsidRPr="002E2DB9" w:rsidRDefault="00CD4181" w:rsidP="00CD4181">
      <w:pPr>
        <w:jc w:val="both"/>
        <w:rPr>
          <w:lang w:val="en-US"/>
        </w:rPr>
      </w:pPr>
    </w:p>
    <w:p w:rsidR="00CD4181" w:rsidRPr="002E2DB9" w:rsidRDefault="00CD4181" w:rsidP="00CD4181">
      <w:pPr>
        <w:jc w:val="both"/>
        <w:rPr>
          <w:lang w:val="en-US"/>
        </w:rPr>
      </w:pPr>
    </w:p>
    <w:p w:rsidR="00CD4181" w:rsidRPr="002E2DB9" w:rsidRDefault="00CD4181" w:rsidP="00CD4181">
      <w:pPr>
        <w:numPr>
          <w:ilvl w:val="0"/>
          <w:numId w:val="15"/>
        </w:numPr>
        <w:jc w:val="both"/>
        <w:rPr>
          <w:i/>
          <w:iCs/>
          <w:lang w:val="en-US"/>
        </w:rPr>
      </w:pPr>
      <w:r w:rsidRPr="002E2DB9">
        <w:rPr>
          <w:i/>
          <w:iCs/>
          <w:lang w:val="en-US"/>
        </w:rPr>
        <w:t>Appeals</w:t>
      </w:r>
    </w:p>
    <w:p w:rsidR="00CD4181" w:rsidRPr="002E2DB9" w:rsidRDefault="00CD4181" w:rsidP="00CD4181">
      <w:pPr>
        <w:pStyle w:val="PlainText"/>
        <w:rPr>
          <w:rFonts w:ascii="Times New Roman" w:hAnsi="Times New Roman"/>
          <w:szCs w:val="24"/>
        </w:rPr>
      </w:pPr>
      <w:r w:rsidRPr="002E2DB9">
        <w:rPr>
          <w:rFonts w:ascii="Times New Roman" w:hAnsi="Times New Roman"/>
          <w:szCs w:val="24"/>
        </w:rPr>
        <w:t xml:space="preserve">Students may appeal decisions regarding the outcomes of internal assessment, where no grade is awarded because of a missed assessment and where the student has allegedly breached the rules. Students have </w:t>
      </w:r>
      <w:r w:rsidRPr="002E2DB9">
        <w:rPr>
          <w:rFonts w:ascii="Times New Roman" w:hAnsi="Times New Roman"/>
          <w:b/>
          <w:szCs w:val="24"/>
        </w:rPr>
        <w:t>five school days</w:t>
      </w:r>
      <w:r w:rsidRPr="002E2DB9">
        <w:rPr>
          <w:rFonts w:ascii="Times New Roman" w:hAnsi="Times New Roman"/>
          <w:szCs w:val="24"/>
        </w:rPr>
        <w:t xml:space="preserve"> after they are notified of the result to appeal a decision.</w:t>
      </w:r>
    </w:p>
    <w:p w:rsidR="00CD4181" w:rsidRPr="002E2DB9" w:rsidRDefault="00CD4181" w:rsidP="00CD4181">
      <w:pPr>
        <w:jc w:val="both"/>
        <w:rPr>
          <w:lang w:val="en-US"/>
        </w:rPr>
      </w:pPr>
    </w:p>
    <w:p w:rsidR="00CD4181" w:rsidRPr="002E2DB9" w:rsidRDefault="00CD4181" w:rsidP="00CD4181">
      <w:pPr>
        <w:jc w:val="both"/>
        <w:rPr>
          <w:lang w:val="en-US"/>
        </w:rPr>
      </w:pPr>
    </w:p>
    <w:p w:rsidR="00CD4181" w:rsidRPr="002E2DB9" w:rsidRDefault="00CD4181" w:rsidP="00CD4181">
      <w:pPr>
        <w:numPr>
          <w:ilvl w:val="0"/>
          <w:numId w:val="15"/>
        </w:numPr>
        <w:jc w:val="both"/>
        <w:rPr>
          <w:i/>
          <w:iCs/>
          <w:lang w:val="en-US"/>
        </w:rPr>
      </w:pPr>
      <w:r w:rsidRPr="002E2DB9">
        <w:rPr>
          <w:i/>
          <w:iCs/>
          <w:lang w:val="en-US"/>
        </w:rPr>
        <w:t>Storage of student work</w:t>
      </w:r>
    </w:p>
    <w:p w:rsidR="00CD4181" w:rsidRPr="002E2DB9" w:rsidRDefault="00CD4181" w:rsidP="00CD4181">
      <w:pPr>
        <w:jc w:val="both"/>
        <w:rPr>
          <w:lang w:val="en-US"/>
        </w:rPr>
      </w:pPr>
      <w:r w:rsidRPr="002E2DB9">
        <w:rPr>
          <w:lang w:val="en-US"/>
        </w:rPr>
        <w:t>The department will retain student assessment material until such time as is no longer required for moderation purposes.</w:t>
      </w:r>
    </w:p>
    <w:p w:rsidR="00CD4181" w:rsidRPr="002E2DB9" w:rsidRDefault="00CD4181" w:rsidP="00CD4181">
      <w:pPr>
        <w:jc w:val="both"/>
        <w:rPr>
          <w:lang w:val="en-US"/>
        </w:rPr>
      </w:pPr>
    </w:p>
    <w:p w:rsidR="00CD4181" w:rsidRPr="002E2DB9" w:rsidRDefault="00CD4181" w:rsidP="00CD4181">
      <w:pPr>
        <w:jc w:val="both"/>
        <w:rPr>
          <w:lang w:val="en-US"/>
        </w:rPr>
      </w:pPr>
    </w:p>
    <w:p w:rsidR="00CD4181" w:rsidRPr="002E2DB9" w:rsidRDefault="00CD4181" w:rsidP="00CD4181">
      <w:pPr>
        <w:numPr>
          <w:ilvl w:val="0"/>
          <w:numId w:val="15"/>
        </w:numPr>
        <w:jc w:val="both"/>
        <w:rPr>
          <w:i/>
          <w:iCs/>
          <w:lang w:val="en-US"/>
        </w:rPr>
      </w:pPr>
      <w:r w:rsidRPr="002E2DB9">
        <w:rPr>
          <w:i/>
          <w:iCs/>
          <w:lang w:val="en-US"/>
        </w:rPr>
        <w:t>Authenticity</w:t>
      </w:r>
    </w:p>
    <w:p w:rsidR="00CD4181" w:rsidRPr="002E2DB9" w:rsidRDefault="00CD4181" w:rsidP="00CD4181">
      <w:pPr>
        <w:jc w:val="both"/>
        <w:rPr>
          <w:lang w:val="en-US"/>
        </w:rPr>
      </w:pPr>
      <w:r w:rsidRPr="002E2DB9">
        <w:rPr>
          <w:lang w:val="en-US"/>
        </w:rPr>
        <w:t>Students must hand in their completed and signed Authenticity Declaration before their first assessment. Material completed and handed in for assessment must be the student’s own work. Where there is suspicion of cheating, the matter will be investigated and school policy followed.</w:t>
      </w:r>
    </w:p>
    <w:p w:rsidR="00CD4181" w:rsidRPr="002E2DB9" w:rsidRDefault="00CD4181" w:rsidP="00CD4181">
      <w:pPr>
        <w:pStyle w:val="Heading8"/>
        <w:rPr>
          <w:sz w:val="24"/>
          <w:szCs w:val="24"/>
          <w:lang w:val="en-US"/>
        </w:rPr>
      </w:pPr>
    </w:p>
    <w:p w:rsidR="00CD4181" w:rsidRPr="002E2DB9" w:rsidRDefault="00CD4181" w:rsidP="00CD4181">
      <w:pPr>
        <w:pStyle w:val="Heading8"/>
        <w:rPr>
          <w:sz w:val="24"/>
          <w:szCs w:val="24"/>
          <w:lang w:val="en-US"/>
        </w:rPr>
      </w:pPr>
    </w:p>
    <w:p w:rsidR="00CD4181" w:rsidRDefault="00CD4181" w:rsidP="00CD4181">
      <w:pPr>
        <w:spacing w:after="200" w:line="276" w:lineRule="auto"/>
        <w:rPr>
          <w:rFonts w:ascii="Tahoma" w:eastAsia="Arial Unicode MS" w:hAnsi="Tahoma" w:cs="Tahoma"/>
          <w:b/>
          <w:sz w:val="32"/>
          <w:szCs w:val="32"/>
          <w:u w:val="single"/>
          <w:lang w:val="en-US"/>
        </w:rPr>
      </w:pPr>
      <w:r>
        <w:rPr>
          <w:rFonts w:ascii="Tahoma" w:eastAsia="Arial Unicode MS" w:hAnsi="Tahoma" w:cs="Tahoma"/>
          <w:b/>
          <w:sz w:val="32"/>
          <w:szCs w:val="32"/>
          <w:u w:val="single"/>
          <w:lang w:val="en-US"/>
        </w:rPr>
        <w:br w:type="page"/>
      </w:r>
    </w:p>
    <w:p w:rsidR="00CD4181" w:rsidRDefault="00CD4181" w:rsidP="00CD4181">
      <w:pPr>
        <w:spacing w:line="276" w:lineRule="auto"/>
        <w:jc w:val="center"/>
        <w:rPr>
          <w:rFonts w:ascii="Tahoma" w:eastAsia="Arial Unicode MS" w:hAnsi="Tahoma" w:cs="Tahoma"/>
          <w:lang w:val="en-US"/>
        </w:rPr>
      </w:pPr>
      <w:r>
        <w:rPr>
          <w:rFonts w:ascii="Tahoma" w:eastAsia="Arial Unicode MS" w:hAnsi="Tahoma" w:cs="Tahoma"/>
          <w:b/>
          <w:sz w:val="32"/>
          <w:szCs w:val="32"/>
          <w:u w:val="single"/>
          <w:lang w:val="en-US"/>
        </w:rPr>
        <w:lastRenderedPageBreak/>
        <w:t>Assessment Record (22 credits)</w:t>
      </w:r>
      <w:r>
        <w:rPr>
          <w:rFonts w:ascii="Tahoma" w:eastAsia="Arial Unicode MS" w:hAnsi="Tahoma" w:cs="Tahoma"/>
          <w:lang w:val="en-US"/>
        </w:rPr>
        <w:tab/>
      </w:r>
    </w:p>
    <w:p w:rsidR="00CD4181" w:rsidRDefault="00CD4181" w:rsidP="00CD4181">
      <w:pPr>
        <w:spacing w:line="276" w:lineRule="auto"/>
        <w:jc w:val="center"/>
        <w:rPr>
          <w:rFonts w:ascii="Tahoma" w:eastAsia="Arial Unicode MS" w:hAnsi="Tahoma" w:cs="Tahoma"/>
          <w:lang w:val="en-US"/>
        </w:rPr>
      </w:pPr>
      <w:r>
        <w:rPr>
          <w:rFonts w:ascii="Tahoma" w:eastAsia="Arial Unicode MS" w:hAnsi="Tahoma" w:cs="Tahoma"/>
          <w:lang w:val="en-US"/>
        </w:rPr>
        <w:t>Your teacher will initial the result that you have attained.</w:t>
      </w:r>
    </w:p>
    <w:p w:rsidR="00CD4181" w:rsidRDefault="00CD4181" w:rsidP="00CD4181">
      <w:pPr>
        <w:ind w:left="-540" w:firstLine="540"/>
        <w:jc w:val="both"/>
        <w:rPr>
          <w:rFonts w:ascii="Tahoma" w:eastAsia="Arial Unicode MS" w:hAnsi="Tahoma" w:cs="Tahoma"/>
          <w:lang w:val="en-US"/>
        </w:rPr>
      </w:pPr>
    </w:p>
    <w:p w:rsidR="00CD4181" w:rsidRDefault="00CD4181" w:rsidP="00CD4181">
      <w:pPr>
        <w:ind w:left="-540" w:firstLine="540"/>
        <w:jc w:val="both"/>
        <w:rPr>
          <w:rFonts w:ascii="Tahoma" w:eastAsia="Arial Unicode MS" w:hAnsi="Tahoma" w:cs="Tahoma"/>
          <w:lang w:val="en-US"/>
        </w:rPr>
      </w:pPr>
      <w:r>
        <w:rPr>
          <w:rFonts w:ascii="Tahoma" w:eastAsia="Arial Unicode MS" w:hAnsi="Tahoma" w:cs="Tahoma"/>
          <w:lang w:val="en-US"/>
        </w:rPr>
        <w:t>I have worked successfully through the following standards:</w:t>
      </w:r>
    </w:p>
    <w:p w:rsidR="00CD4181" w:rsidRDefault="00CD4181" w:rsidP="00CD4181">
      <w:pPr>
        <w:ind w:left="-540" w:firstLine="540"/>
        <w:jc w:val="both"/>
        <w:rPr>
          <w:rFonts w:ascii="Tahoma" w:eastAsia="Arial Unicode MS" w:hAnsi="Tahoma" w:cs="Tahoma"/>
          <w:lang w:val="en-US"/>
        </w:rPr>
      </w:pPr>
    </w:p>
    <w:p w:rsidR="00CD4181" w:rsidRDefault="00CD4181" w:rsidP="00CD4181">
      <w:pPr>
        <w:rPr>
          <w:b/>
          <w:i/>
          <w:sz w:val="28"/>
          <w:szCs w:val="28"/>
        </w:rPr>
      </w:pPr>
      <w:r>
        <w:rPr>
          <w:b/>
          <w:i/>
          <w:sz w:val="28"/>
          <w:szCs w:val="28"/>
        </w:rPr>
        <w:t>Internal assessments:</w:t>
      </w:r>
    </w:p>
    <w:tbl>
      <w:tblPr>
        <w:tblStyle w:val="TableGrid"/>
        <w:tblW w:w="0" w:type="auto"/>
        <w:tblLook w:val="04A0" w:firstRow="1" w:lastRow="0" w:firstColumn="1" w:lastColumn="0" w:noHBand="0" w:noVBand="1"/>
      </w:tblPr>
      <w:tblGrid>
        <w:gridCol w:w="1281"/>
        <w:gridCol w:w="3895"/>
        <w:gridCol w:w="1086"/>
        <w:gridCol w:w="789"/>
        <w:gridCol w:w="795"/>
        <w:gridCol w:w="791"/>
        <w:gridCol w:w="792"/>
      </w:tblGrid>
      <w:tr w:rsidR="00CD4181" w:rsidTr="00CD4181">
        <w:tc>
          <w:tcPr>
            <w:tcW w:w="1281"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Standard</w:t>
            </w:r>
          </w:p>
        </w:tc>
        <w:tc>
          <w:tcPr>
            <w:tcW w:w="3895"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Title</w:t>
            </w:r>
          </w:p>
        </w:tc>
        <w:tc>
          <w:tcPr>
            <w:tcW w:w="1086"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Credit value</w:t>
            </w:r>
          </w:p>
        </w:tc>
        <w:tc>
          <w:tcPr>
            <w:tcW w:w="3167" w:type="dxa"/>
            <w:gridSpan w:val="4"/>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Result</w:t>
            </w:r>
          </w:p>
        </w:tc>
      </w:tr>
      <w:tr w:rsidR="00CD4181" w:rsidTr="00CD4181">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789"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E</w:t>
            </w:r>
          </w:p>
        </w:tc>
        <w:tc>
          <w:tcPr>
            <w:tcW w:w="795"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M</w:t>
            </w:r>
          </w:p>
        </w:tc>
        <w:tc>
          <w:tcPr>
            <w:tcW w:w="791"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A</w:t>
            </w:r>
          </w:p>
        </w:tc>
        <w:tc>
          <w:tcPr>
            <w:tcW w:w="792"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N</w:t>
            </w:r>
          </w:p>
        </w:tc>
      </w:tr>
      <w:tr w:rsidR="00CD4181" w:rsidTr="00CD4181">
        <w:trPr>
          <w:trHeight w:val="966"/>
        </w:trPr>
        <w:tc>
          <w:tcPr>
            <w:tcW w:w="1281"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AS91248</w:t>
            </w:r>
          </w:p>
        </w:tc>
        <w:tc>
          <w:tcPr>
            <w:tcW w:w="389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sz w:val="28"/>
                <w:szCs w:val="28"/>
              </w:rPr>
              <w:t>Analyse a significant contemporary event from a geographic perspective</w:t>
            </w:r>
          </w:p>
        </w:tc>
        <w:tc>
          <w:tcPr>
            <w:tcW w:w="1086" w:type="dxa"/>
            <w:tcBorders>
              <w:top w:val="single" w:sz="4" w:space="0" w:color="auto"/>
              <w:left w:val="single" w:sz="4" w:space="0" w:color="auto"/>
              <w:bottom w:val="single" w:sz="4" w:space="0" w:color="auto"/>
              <w:right w:val="single" w:sz="4" w:space="0" w:color="auto"/>
            </w:tcBorders>
            <w:hideMark/>
          </w:tcPr>
          <w:p w:rsidR="00CD4181" w:rsidRPr="00551659" w:rsidRDefault="00CD4181" w:rsidP="00CD4181">
            <w:pPr>
              <w:rPr>
                <w:sz w:val="28"/>
                <w:szCs w:val="28"/>
              </w:rPr>
            </w:pPr>
            <w:r w:rsidRPr="00551659">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1"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rPr>
          <w:trHeight w:val="966"/>
        </w:trPr>
        <w:tc>
          <w:tcPr>
            <w:tcW w:w="1281"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AS91430</w:t>
            </w:r>
          </w:p>
        </w:tc>
        <w:tc>
          <w:tcPr>
            <w:tcW w:w="389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sz w:val="28"/>
                <w:szCs w:val="28"/>
                <w:lang w:val="en-GB"/>
              </w:rPr>
              <w:t>Conduct geographic research with consultation</w:t>
            </w:r>
          </w:p>
        </w:tc>
        <w:tc>
          <w:tcPr>
            <w:tcW w:w="1086" w:type="dxa"/>
            <w:tcBorders>
              <w:top w:val="single" w:sz="4" w:space="0" w:color="auto"/>
              <w:left w:val="single" w:sz="4" w:space="0" w:color="auto"/>
              <w:bottom w:val="single" w:sz="4" w:space="0" w:color="auto"/>
              <w:right w:val="single" w:sz="4" w:space="0" w:color="auto"/>
            </w:tcBorders>
            <w:hideMark/>
          </w:tcPr>
          <w:p w:rsidR="00CD4181" w:rsidRPr="00551659" w:rsidRDefault="00CD4181" w:rsidP="00CD4181">
            <w:pPr>
              <w:rPr>
                <w:sz w:val="28"/>
                <w:szCs w:val="28"/>
              </w:rPr>
            </w:pPr>
            <w:r>
              <w:rPr>
                <w:sz w:val="28"/>
                <w:szCs w:val="28"/>
              </w:rPr>
              <w:t>5</w:t>
            </w:r>
          </w:p>
        </w:tc>
        <w:tc>
          <w:tcPr>
            <w:tcW w:w="789"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1"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rPr>
          <w:trHeight w:val="966"/>
        </w:trPr>
        <w:tc>
          <w:tcPr>
            <w:tcW w:w="1281"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AS91431</w:t>
            </w:r>
          </w:p>
        </w:tc>
        <w:tc>
          <w:tcPr>
            <w:tcW w:w="389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sz w:val="28"/>
                <w:szCs w:val="28"/>
                <w:lang w:val="en-GB"/>
              </w:rPr>
              <w:t>Analyse aspects of a contemporary geographic issue</w:t>
            </w:r>
          </w:p>
        </w:tc>
        <w:tc>
          <w:tcPr>
            <w:tcW w:w="1086" w:type="dxa"/>
            <w:tcBorders>
              <w:top w:val="single" w:sz="4" w:space="0" w:color="auto"/>
              <w:left w:val="single" w:sz="4" w:space="0" w:color="auto"/>
              <w:bottom w:val="single" w:sz="4" w:space="0" w:color="auto"/>
              <w:right w:val="single" w:sz="4" w:space="0" w:color="auto"/>
            </w:tcBorders>
            <w:hideMark/>
          </w:tcPr>
          <w:p w:rsidR="00CD4181" w:rsidRPr="00551659" w:rsidRDefault="00CD4181" w:rsidP="00CD4181">
            <w:pPr>
              <w:rPr>
                <w:sz w:val="28"/>
                <w:szCs w:val="28"/>
              </w:rPr>
            </w:pPr>
            <w:r w:rsidRPr="00551659">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1"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rPr>
          <w:trHeight w:val="966"/>
        </w:trPr>
        <w:tc>
          <w:tcPr>
            <w:tcW w:w="1281"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AS91432</w:t>
            </w:r>
          </w:p>
        </w:tc>
        <w:tc>
          <w:tcPr>
            <w:tcW w:w="389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sz w:val="28"/>
                <w:szCs w:val="28"/>
                <w:lang w:val="en-GB"/>
              </w:rPr>
              <w:t>Analyse aspects of a geographic topic at a global scale</w:t>
            </w:r>
          </w:p>
        </w:tc>
        <w:tc>
          <w:tcPr>
            <w:tcW w:w="1086" w:type="dxa"/>
            <w:tcBorders>
              <w:top w:val="single" w:sz="4" w:space="0" w:color="auto"/>
              <w:left w:val="single" w:sz="4" w:space="0" w:color="auto"/>
              <w:bottom w:val="single" w:sz="4" w:space="0" w:color="auto"/>
              <w:right w:val="single" w:sz="4" w:space="0" w:color="auto"/>
            </w:tcBorders>
            <w:hideMark/>
          </w:tcPr>
          <w:p w:rsidR="00CD4181" w:rsidRPr="00551659" w:rsidRDefault="00CD4181" w:rsidP="00CD4181">
            <w:pPr>
              <w:rPr>
                <w:sz w:val="28"/>
                <w:szCs w:val="28"/>
              </w:rPr>
            </w:pPr>
            <w:r w:rsidRPr="00551659">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1"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79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rPr>
          <w:trHeight w:val="966"/>
        </w:trPr>
        <w:tc>
          <w:tcPr>
            <w:tcW w:w="1281"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p w:rsidR="00CD4181" w:rsidRDefault="00CD4181" w:rsidP="00CD4181">
            <w:pPr>
              <w:rPr>
                <w:sz w:val="28"/>
                <w:szCs w:val="28"/>
              </w:rPr>
            </w:pPr>
          </w:p>
        </w:tc>
        <w:tc>
          <w:tcPr>
            <w:tcW w:w="3895" w:type="dxa"/>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TOTAL</w:t>
            </w:r>
          </w:p>
        </w:tc>
        <w:tc>
          <w:tcPr>
            <w:tcW w:w="1086" w:type="dxa"/>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14</w:t>
            </w:r>
          </w:p>
        </w:tc>
        <w:tc>
          <w:tcPr>
            <w:tcW w:w="789"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795"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791"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792"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r>
    </w:tbl>
    <w:p w:rsidR="00CD4181" w:rsidRPr="008528EE" w:rsidRDefault="00CD4181" w:rsidP="00CD4181">
      <w:pPr>
        <w:rPr>
          <w:rFonts w:asciiTheme="minorHAnsi" w:hAnsiTheme="minorHAnsi" w:cstheme="minorHAnsi"/>
          <w:b/>
          <w:i/>
        </w:rPr>
      </w:pPr>
    </w:p>
    <w:p w:rsidR="00CD4181" w:rsidRPr="008528EE" w:rsidRDefault="00CD4181" w:rsidP="00CD4181">
      <w:pPr>
        <w:rPr>
          <w:rFonts w:asciiTheme="minorHAnsi" w:hAnsiTheme="minorHAnsi" w:cstheme="minorHAnsi"/>
          <w:b/>
          <w:i/>
        </w:rPr>
      </w:pPr>
    </w:p>
    <w:p w:rsidR="00CD4181" w:rsidRDefault="00CD4181" w:rsidP="00CD4181"/>
    <w:p w:rsidR="00CD4181" w:rsidRDefault="00CD4181" w:rsidP="00CD4181">
      <w:pPr>
        <w:rPr>
          <w:b/>
          <w:i/>
          <w:sz w:val="28"/>
          <w:szCs w:val="28"/>
        </w:rPr>
      </w:pPr>
      <w:r>
        <w:rPr>
          <w:b/>
          <w:i/>
          <w:sz w:val="28"/>
          <w:szCs w:val="28"/>
        </w:rPr>
        <w:t>External assessments:</w:t>
      </w:r>
    </w:p>
    <w:tbl>
      <w:tblPr>
        <w:tblStyle w:val="TableGrid"/>
        <w:tblW w:w="9571" w:type="dxa"/>
        <w:tblLook w:val="04A0" w:firstRow="1" w:lastRow="0" w:firstColumn="1" w:lastColumn="0" w:noHBand="0" w:noVBand="1"/>
      </w:tblPr>
      <w:tblGrid>
        <w:gridCol w:w="1275"/>
        <w:gridCol w:w="3989"/>
        <w:gridCol w:w="1095"/>
        <w:gridCol w:w="802"/>
        <w:gridCol w:w="805"/>
        <w:gridCol w:w="802"/>
        <w:gridCol w:w="803"/>
      </w:tblGrid>
      <w:tr w:rsidR="00CD4181" w:rsidTr="00CD4181">
        <w:tc>
          <w:tcPr>
            <w:tcW w:w="1275"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Standard</w:t>
            </w:r>
          </w:p>
        </w:tc>
        <w:tc>
          <w:tcPr>
            <w:tcW w:w="3989"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Title</w:t>
            </w:r>
          </w:p>
        </w:tc>
        <w:tc>
          <w:tcPr>
            <w:tcW w:w="1095" w:type="dxa"/>
            <w:vMerge w:val="restart"/>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Credit value</w:t>
            </w:r>
          </w:p>
        </w:tc>
        <w:tc>
          <w:tcPr>
            <w:tcW w:w="3212" w:type="dxa"/>
            <w:gridSpan w:val="4"/>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Provisional Results</w:t>
            </w:r>
          </w:p>
        </w:tc>
      </w:tr>
      <w:tr w:rsidR="00CD4181" w:rsidTr="00CD4181">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4181" w:rsidRDefault="00CD4181" w:rsidP="00CD4181">
            <w:pPr>
              <w:rPr>
                <w:b/>
                <w:i/>
                <w:sz w:val="28"/>
                <w:szCs w:val="28"/>
              </w:rPr>
            </w:pPr>
          </w:p>
        </w:tc>
        <w:tc>
          <w:tcPr>
            <w:tcW w:w="802"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E</w:t>
            </w:r>
          </w:p>
        </w:tc>
        <w:tc>
          <w:tcPr>
            <w:tcW w:w="805"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M</w:t>
            </w:r>
          </w:p>
        </w:tc>
        <w:tc>
          <w:tcPr>
            <w:tcW w:w="802"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A</w:t>
            </w:r>
          </w:p>
        </w:tc>
        <w:tc>
          <w:tcPr>
            <w:tcW w:w="803" w:type="dxa"/>
            <w:tcBorders>
              <w:top w:val="single" w:sz="4" w:space="0" w:color="auto"/>
              <w:left w:val="single" w:sz="4" w:space="0" w:color="auto"/>
              <w:bottom w:val="single" w:sz="4" w:space="0" w:color="auto"/>
              <w:right w:val="single" w:sz="4" w:space="0" w:color="auto"/>
            </w:tcBorders>
            <w:hideMark/>
          </w:tcPr>
          <w:p w:rsidR="00CD4181" w:rsidRDefault="00CD4181" w:rsidP="00CD4181">
            <w:pPr>
              <w:jc w:val="center"/>
              <w:rPr>
                <w:b/>
                <w:i/>
                <w:sz w:val="28"/>
                <w:szCs w:val="28"/>
              </w:rPr>
            </w:pPr>
            <w:r>
              <w:rPr>
                <w:b/>
                <w:i/>
                <w:sz w:val="28"/>
                <w:szCs w:val="28"/>
              </w:rPr>
              <w:t>N</w:t>
            </w:r>
          </w:p>
        </w:tc>
      </w:tr>
      <w:tr w:rsidR="00CD4181" w:rsidTr="00CD4181">
        <w:tc>
          <w:tcPr>
            <w:tcW w:w="127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AS91426</w:t>
            </w:r>
          </w:p>
        </w:tc>
        <w:tc>
          <w:tcPr>
            <w:tcW w:w="3989"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Arial"/>
                <w:sz w:val="28"/>
                <w:szCs w:val="28"/>
              </w:rPr>
              <w:t>Demonstrate understanding of how interacting natural processes shape a New Zealand geographic environment</w:t>
            </w:r>
          </w:p>
        </w:tc>
        <w:tc>
          <w:tcPr>
            <w:tcW w:w="1095" w:type="dxa"/>
            <w:tcBorders>
              <w:top w:val="single" w:sz="4" w:space="0" w:color="auto"/>
              <w:left w:val="single" w:sz="4" w:space="0" w:color="auto"/>
              <w:bottom w:val="single" w:sz="4" w:space="0" w:color="auto"/>
              <w:right w:val="single" w:sz="4" w:space="0" w:color="auto"/>
            </w:tcBorders>
            <w:hideMark/>
          </w:tcPr>
          <w:p w:rsidR="00CD4181" w:rsidRPr="00551659" w:rsidRDefault="00CD4181" w:rsidP="00CD4181">
            <w:pPr>
              <w:rPr>
                <w:sz w:val="28"/>
                <w:szCs w:val="28"/>
              </w:rPr>
            </w:pPr>
            <w:r w:rsidRPr="00551659">
              <w:rPr>
                <w:sz w:val="28"/>
                <w:szCs w:val="28"/>
              </w:rPr>
              <w:t>4</w:t>
            </w: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3"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c>
          <w:tcPr>
            <w:tcW w:w="1275"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theme="minorHAnsi"/>
                <w:sz w:val="28"/>
                <w:szCs w:val="28"/>
              </w:rPr>
              <w:t>AS91247</w:t>
            </w:r>
          </w:p>
        </w:tc>
        <w:tc>
          <w:tcPr>
            <w:tcW w:w="3989" w:type="dxa"/>
            <w:tcBorders>
              <w:top w:val="single" w:sz="4" w:space="0" w:color="auto"/>
              <w:left w:val="single" w:sz="4" w:space="0" w:color="auto"/>
              <w:bottom w:val="single" w:sz="4" w:space="0" w:color="auto"/>
              <w:right w:val="single" w:sz="4" w:space="0" w:color="auto"/>
            </w:tcBorders>
            <w:hideMark/>
          </w:tcPr>
          <w:p w:rsidR="00CD4181" w:rsidRPr="0067133D" w:rsidRDefault="00CD4181" w:rsidP="00CD4181">
            <w:pPr>
              <w:rPr>
                <w:rFonts w:cstheme="minorHAnsi"/>
                <w:sz w:val="28"/>
                <w:szCs w:val="28"/>
              </w:rPr>
            </w:pPr>
            <w:r w:rsidRPr="0067133D">
              <w:rPr>
                <w:rFonts w:cs="Arial"/>
                <w:sz w:val="28"/>
                <w:szCs w:val="28"/>
                <w:lang w:val="en-GB"/>
              </w:rPr>
              <w:t>Demonstrate understanding of how a cultural process shapes geographic environment(s)</w:t>
            </w:r>
          </w:p>
        </w:tc>
        <w:tc>
          <w:tcPr>
            <w:tcW w:w="1095" w:type="dxa"/>
            <w:tcBorders>
              <w:top w:val="single" w:sz="4" w:space="0" w:color="auto"/>
              <w:left w:val="single" w:sz="4" w:space="0" w:color="auto"/>
              <w:bottom w:val="single" w:sz="4" w:space="0" w:color="auto"/>
              <w:right w:val="single" w:sz="4" w:space="0" w:color="auto"/>
            </w:tcBorders>
            <w:hideMark/>
          </w:tcPr>
          <w:p w:rsidR="00CD4181" w:rsidRDefault="00CD4181" w:rsidP="00CD4181">
            <w:pPr>
              <w:rPr>
                <w:sz w:val="28"/>
                <w:szCs w:val="28"/>
              </w:rPr>
            </w:pPr>
            <w:r w:rsidRPr="00551659">
              <w:rPr>
                <w:sz w:val="28"/>
                <w:szCs w:val="28"/>
              </w:rPr>
              <w:t>4</w:t>
            </w:r>
          </w:p>
          <w:p w:rsidR="00CD4181" w:rsidRPr="00551659" w:rsidRDefault="00CD4181" w:rsidP="00CD4181">
            <w:pPr>
              <w:rPr>
                <w:sz w:val="28"/>
                <w:szCs w:val="28"/>
              </w:rPr>
            </w:pP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803"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r>
      <w:tr w:rsidR="00CD4181" w:rsidTr="00CD4181">
        <w:tc>
          <w:tcPr>
            <w:tcW w:w="1275" w:type="dxa"/>
            <w:tcBorders>
              <w:top w:val="single" w:sz="4" w:space="0" w:color="auto"/>
              <w:left w:val="single" w:sz="4" w:space="0" w:color="auto"/>
              <w:bottom w:val="single" w:sz="4" w:space="0" w:color="auto"/>
              <w:right w:val="single" w:sz="4" w:space="0" w:color="auto"/>
            </w:tcBorders>
          </w:tcPr>
          <w:p w:rsidR="00CD4181" w:rsidRDefault="00CD4181" w:rsidP="00CD4181">
            <w:pPr>
              <w:rPr>
                <w:sz w:val="28"/>
                <w:szCs w:val="28"/>
              </w:rPr>
            </w:pPr>
          </w:p>
        </w:tc>
        <w:tc>
          <w:tcPr>
            <w:tcW w:w="3989"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r>
              <w:rPr>
                <w:b/>
                <w:i/>
                <w:sz w:val="28"/>
                <w:szCs w:val="28"/>
              </w:rPr>
              <w:t>TOTAL</w:t>
            </w:r>
          </w:p>
          <w:p w:rsidR="00CD4181" w:rsidRDefault="00CD4181" w:rsidP="00CD4181">
            <w:pPr>
              <w:rPr>
                <w:b/>
                <w:i/>
                <w:sz w:val="28"/>
                <w:szCs w:val="28"/>
              </w:rPr>
            </w:pPr>
          </w:p>
        </w:tc>
        <w:tc>
          <w:tcPr>
            <w:tcW w:w="1095" w:type="dxa"/>
            <w:tcBorders>
              <w:top w:val="single" w:sz="4" w:space="0" w:color="auto"/>
              <w:left w:val="single" w:sz="4" w:space="0" w:color="auto"/>
              <w:bottom w:val="single" w:sz="4" w:space="0" w:color="auto"/>
              <w:right w:val="single" w:sz="4" w:space="0" w:color="auto"/>
            </w:tcBorders>
            <w:hideMark/>
          </w:tcPr>
          <w:p w:rsidR="00CD4181" w:rsidRDefault="00CD4181" w:rsidP="00CD4181">
            <w:pPr>
              <w:rPr>
                <w:b/>
                <w:i/>
                <w:sz w:val="28"/>
                <w:szCs w:val="28"/>
              </w:rPr>
            </w:pPr>
            <w:r>
              <w:rPr>
                <w:b/>
                <w:i/>
                <w:sz w:val="28"/>
                <w:szCs w:val="28"/>
              </w:rPr>
              <w:t>8</w:t>
            </w: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805"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802"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c>
          <w:tcPr>
            <w:tcW w:w="803" w:type="dxa"/>
            <w:tcBorders>
              <w:top w:val="single" w:sz="4" w:space="0" w:color="auto"/>
              <w:left w:val="single" w:sz="4" w:space="0" w:color="auto"/>
              <w:bottom w:val="single" w:sz="4" w:space="0" w:color="auto"/>
              <w:right w:val="single" w:sz="4" w:space="0" w:color="auto"/>
            </w:tcBorders>
          </w:tcPr>
          <w:p w:rsidR="00CD4181" w:rsidRDefault="00CD4181" w:rsidP="00CD4181">
            <w:pPr>
              <w:rPr>
                <w:b/>
                <w:i/>
                <w:sz w:val="28"/>
                <w:szCs w:val="28"/>
              </w:rPr>
            </w:pPr>
          </w:p>
        </w:tc>
      </w:tr>
    </w:tbl>
    <w:p w:rsidR="00CD4181" w:rsidRDefault="00CD4181" w:rsidP="00CD4181">
      <w:pPr>
        <w:spacing w:after="200" w:line="276" w:lineRule="auto"/>
        <w:rPr>
          <w:rFonts w:ascii="Arial Mäori" w:eastAsia="Calibri" w:hAnsi="Arial Mäori"/>
          <w:b/>
          <w:i/>
        </w:rPr>
      </w:pPr>
    </w:p>
    <w:p w:rsidR="00CD4181" w:rsidRDefault="00CD4181" w:rsidP="00CD4181">
      <w:pPr>
        <w:spacing w:after="200" w:line="276" w:lineRule="auto"/>
        <w:rPr>
          <w:rFonts w:ascii="Arial" w:hAnsi="Arial" w:cs="Arial"/>
          <w:b/>
          <w:bCs/>
          <w:kern w:val="32"/>
          <w:sz w:val="22"/>
          <w:szCs w:val="22"/>
        </w:rPr>
      </w:pPr>
      <w:r>
        <w:rPr>
          <w:sz w:val="22"/>
          <w:szCs w:val="22"/>
        </w:rPr>
        <w:br w:type="page"/>
      </w:r>
    </w:p>
    <w:p w:rsidR="00CD4181" w:rsidRPr="007D08A3" w:rsidRDefault="00CD4181" w:rsidP="00CD4181">
      <w:pPr>
        <w:pStyle w:val="Heading1"/>
        <w:jc w:val="both"/>
        <w:rPr>
          <w:sz w:val="22"/>
          <w:szCs w:val="22"/>
        </w:rPr>
      </w:pPr>
      <w:r w:rsidRPr="007D08A3">
        <w:rPr>
          <w:sz w:val="22"/>
          <w:szCs w:val="22"/>
        </w:rPr>
        <w:lastRenderedPageBreak/>
        <w:t>The Key Studies</w:t>
      </w:r>
    </w:p>
    <w:p w:rsidR="00CD4181" w:rsidRPr="007D08A3" w:rsidRDefault="00CD4181" w:rsidP="00CD4181">
      <w:pPr>
        <w:jc w:val="both"/>
        <w:rPr>
          <w:sz w:val="22"/>
          <w:szCs w:val="22"/>
        </w:rPr>
      </w:pPr>
    </w:p>
    <w:p w:rsidR="00CD4181" w:rsidRPr="007D08A3" w:rsidRDefault="00CD4181" w:rsidP="00CD4181">
      <w:pPr>
        <w:pStyle w:val="ListParagraph"/>
        <w:numPr>
          <w:ilvl w:val="0"/>
          <w:numId w:val="8"/>
        </w:numPr>
        <w:pBdr>
          <w:top w:val="single" w:sz="4" w:space="1" w:color="auto"/>
          <w:left w:val="single" w:sz="4" w:space="4" w:color="auto"/>
          <w:bottom w:val="single" w:sz="4" w:space="1" w:color="auto"/>
          <w:right w:val="single" w:sz="4" w:space="4" w:color="auto"/>
        </w:pBdr>
        <w:ind w:left="284" w:hanging="284"/>
        <w:jc w:val="both"/>
        <w:rPr>
          <w:sz w:val="22"/>
          <w:szCs w:val="22"/>
        </w:rPr>
      </w:pPr>
      <w:r w:rsidRPr="007D08A3">
        <w:rPr>
          <w:sz w:val="22"/>
          <w:szCs w:val="22"/>
        </w:rPr>
        <w:t>INTERNAL ASSESSMENT TOPICS</w:t>
      </w:r>
    </w:p>
    <w:p w:rsidR="00CD4181" w:rsidRDefault="00CD4181" w:rsidP="00CD4181">
      <w:pPr>
        <w:jc w:val="both"/>
        <w:rPr>
          <w:sz w:val="22"/>
          <w:szCs w:val="22"/>
        </w:rPr>
      </w:pPr>
    </w:p>
    <w:p w:rsidR="00CD4181" w:rsidRPr="007D08A3" w:rsidRDefault="00CD4181" w:rsidP="00CD4181">
      <w:pPr>
        <w:jc w:val="both"/>
        <w:rPr>
          <w:sz w:val="22"/>
          <w:szCs w:val="22"/>
        </w:rPr>
      </w:pPr>
    </w:p>
    <w:p w:rsidR="00CD4181" w:rsidRPr="00EE73D0" w:rsidRDefault="00CD4181" w:rsidP="00CD4181">
      <w:pPr>
        <w:jc w:val="both"/>
        <w:rPr>
          <w:b/>
          <w:bCs/>
          <w:i/>
          <w:iCs/>
          <w:sz w:val="22"/>
          <w:szCs w:val="22"/>
        </w:rPr>
      </w:pPr>
      <w:r w:rsidRPr="007D08A3">
        <w:rPr>
          <w:b/>
          <w:bCs/>
          <w:i/>
          <w:iCs/>
          <w:sz w:val="22"/>
          <w:szCs w:val="22"/>
        </w:rPr>
        <w:t xml:space="preserve">1. </w:t>
      </w:r>
      <w:r w:rsidRPr="00EE73D0">
        <w:rPr>
          <w:b/>
          <w:i/>
          <w:sz w:val="22"/>
          <w:szCs w:val="22"/>
        </w:rPr>
        <w:t>Analyse a significant contemporary event from a geographic perspective</w:t>
      </w:r>
      <w:r>
        <w:rPr>
          <w:b/>
          <w:i/>
          <w:sz w:val="22"/>
          <w:szCs w:val="22"/>
        </w:rPr>
        <w:t xml:space="preserve">: </w:t>
      </w:r>
      <w:proofErr w:type="spellStart"/>
      <w:r>
        <w:rPr>
          <w:b/>
          <w:i/>
          <w:sz w:val="22"/>
          <w:szCs w:val="22"/>
        </w:rPr>
        <w:t>Pasifika</w:t>
      </w:r>
      <w:proofErr w:type="spellEnd"/>
      <w:r>
        <w:rPr>
          <w:b/>
          <w:i/>
          <w:sz w:val="22"/>
          <w:szCs w:val="22"/>
        </w:rPr>
        <w:t xml:space="preserve"> Festival</w:t>
      </w:r>
    </w:p>
    <w:p w:rsidR="00CD4181" w:rsidRPr="00093885" w:rsidRDefault="00CD4181" w:rsidP="00CD4181">
      <w:pPr>
        <w:pStyle w:val="NCEAtablebullet"/>
        <w:numPr>
          <w:ilvl w:val="0"/>
          <w:numId w:val="25"/>
        </w:numPr>
        <w:spacing w:before="0" w:after="0"/>
        <w:rPr>
          <w:rFonts w:ascii="Times New Roman" w:hAnsi="Times New Roman"/>
          <w:sz w:val="22"/>
          <w:szCs w:val="22"/>
        </w:rPr>
      </w:pPr>
      <w:r w:rsidRPr="00093885">
        <w:rPr>
          <w:rFonts w:ascii="Times New Roman" w:hAnsi="Times New Roman"/>
          <w:sz w:val="22"/>
          <w:szCs w:val="22"/>
        </w:rPr>
        <w:t xml:space="preserve">Outline the nature of the </w:t>
      </w:r>
      <w:r>
        <w:rPr>
          <w:rFonts w:ascii="Times New Roman" w:hAnsi="Times New Roman"/>
          <w:sz w:val="22"/>
          <w:szCs w:val="22"/>
        </w:rPr>
        <w:t>event</w:t>
      </w:r>
      <w:r w:rsidRPr="00093885">
        <w:rPr>
          <w:rFonts w:ascii="Times New Roman" w:hAnsi="Times New Roman"/>
          <w:sz w:val="22"/>
          <w:szCs w:val="22"/>
        </w:rPr>
        <w:t xml:space="preserve"> from a geographic perspective, such as the spatial nature of the event, interaction between people and the environment, and characteristics of the natural and/or cultural features that make up the event</w:t>
      </w:r>
    </w:p>
    <w:p w:rsidR="00CD4181" w:rsidRPr="00093885" w:rsidRDefault="00CD4181" w:rsidP="00CD4181">
      <w:pPr>
        <w:pStyle w:val="NCEAtablebullet"/>
        <w:numPr>
          <w:ilvl w:val="0"/>
          <w:numId w:val="25"/>
        </w:numPr>
        <w:spacing w:before="0" w:after="0"/>
        <w:rPr>
          <w:rFonts w:ascii="Times New Roman" w:hAnsi="Times New Roman"/>
          <w:sz w:val="22"/>
          <w:szCs w:val="22"/>
        </w:rPr>
      </w:pPr>
      <w:r>
        <w:rPr>
          <w:rFonts w:ascii="Times New Roman" w:hAnsi="Times New Roman"/>
          <w:sz w:val="22"/>
          <w:szCs w:val="22"/>
        </w:rPr>
        <w:t>E</w:t>
      </w:r>
      <w:r w:rsidRPr="00093885">
        <w:rPr>
          <w:rFonts w:ascii="Times New Roman" w:hAnsi="Times New Roman"/>
          <w:sz w:val="22"/>
          <w:szCs w:val="22"/>
        </w:rPr>
        <w:t>xplain the planning and decision-making process involved in the event</w:t>
      </w:r>
    </w:p>
    <w:p w:rsidR="00CD4181" w:rsidRPr="00093885" w:rsidRDefault="00CD4181" w:rsidP="00CD4181">
      <w:pPr>
        <w:pStyle w:val="NCEAtablebullet"/>
        <w:numPr>
          <w:ilvl w:val="0"/>
          <w:numId w:val="25"/>
        </w:numPr>
        <w:spacing w:before="0" w:after="0"/>
        <w:rPr>
          <w:rFonts w:ascii="Times New Roman" w:hAnsi="Times New Roman"/>
          <w:sz w:val="22"/>
          <w:szCs w:val="22"/>
        </w:rPr>
      </w:pPr>
      <w:r w:rsidRPr="00093885">
        <w:rPr>
          <w:rFonts w:ascii="Times New Roman" w:hAnsi="Times New Roman"/>
          <w:sz w:val="22"/>
          <w:szCs w:val="22"/>
        </w:rPr>
        <w:t>Identify and explain the social, economic and/or environmental impacts of the event</w:t>
      </w:r>
      <w:r>
        <w:rPr>
          <w:rFonts w:ascii="Times New Roman" w:hAnsi="Times New Roman"/>
          <w:sz w:val="22"/>
          <w:szCs w:val="22"/>
        </w:rPr>
        <w:t xml:space="preserve"> using</w:t>
      </w:r>
      <w:r w:rsidRPr="00093885">
        <w:rPr>
          <w:rFonts w:ascii="Times New Roman" w:hAnsi="Times New Roman"/>
          <w:sz w:val="22"/>
          <w:szCs w:val="22"/>
        </w:rPr>
        <w:t xml:space="preserve"> geographic terminology and concepts</w:t>
      </w:r>
    </w:p>
    <w:p w:rsidR="00CD4181" w:rsidRPr="00093885" w:rsidRDefault="00CD4181" w:rsidP="00CD4181">
      <w:pPr>
        <w:pStyle w:val="NCEAtablebullet"/>
        <w:numPr>
          <w:ilvl w:val="0"/>
          <w:numId w:val="25"/>
        </w:numPr>
        <w:spacing w:before="0" w:after="0"/>
        <w:rPr>
          <w:rFonts w:ascii="Times New Roman" w:hAnsi="Times New Roman"/>
          <w:sz w:val="22"/>
          <w:szCs w:val="22"/>
        </w:rPr>
      </w:pPr>
      <w:r>
        <w:rPr>
          <w:rFonts w:ascii="Times New Roman" w:hAnsi="Times New Roman"/>
          <w:sz w:val="22"/>
          <w:szCs w:val="22"/>
        </w:rPr>
        <w:t>S</w:t>
      </w:r>
      <w:r w:rsidRPr="00093885">
        <w:rPr>
          <w:rFonts w:ascii="Times New Roman" w:hAnsi="Times New Roman"/>
          <w:sz w:val="22"/>
          <w:szCs w:val="22"/>
        </w:rPr>
        <w:t>upport</w:t>
      </w:r>
      <w:r>
        <w:rPr>
          <w:rFonts w:ascii="Times New Roman" w:hAnsi="Times New Roman"/>
          <w:sz w:val="22"/>
          <w:szCs w:val="22"/>
        </w:rPr>
        <w:t xml:space="preserve"> the</w:t>
      </w:r>
      <w:r w:rsidRPr="00093885">
        <w:rPr>
          <w:rFonts w:ascii="Times New Roman" w:hAnsi="Times New Roman"/>
          <w:sz w:val="22"/>
          <w:szCs w:val="22"/>
        </w:rPr>
        <w:t xml:space="preserve"> analy</w:t>
      </w:r>
      <w:r>
        <w:rPr>
          <w:rFonts w:ascii="Times New Roman" w:hAnsi="Times New Roman"/>
          <w:sz w:val="22"/>
          <w:szCs w:val="22"/>
        </w:rPr>
        <w:t>sis with relevant evidence</w:t>
      </w:r>
      <w:r w:rsidRPr="00093885">
        <w:rPr>
          <w:rFonts w:ascii="Times New Roman" w:hAnsi="Times New Roman"/>
          <w:sz w:val="22"/>
          <w:szCs w:val="22"/>
        </w:rPr>
        <w:t xml:space="preserve"> </w:t>
      </w:r>
    </w:p>
    <w:p w:rsidR="00CD4181" w:rsidRDefault="00CD4181" w:rsidP="00CD4181">
      <w:pPr>
        <w:jc w:val="both"/>
        <w:rPr>
          <w:sz w:val="22"/>
          <w:szCs w:val="22"/>
        </w:rPr>
      </w:pPr>
    </w:p>
    <w:p w:rsidR="00CD4181" w:rsidRPr="00093885" w:rsidRDefault="00CD4181" w:rsidP="00CD4181">
      <w:pPr>
        <w:jc w:val="both"/>
        <w:rPr>
          <w:sz w:val="22"/>
          <w:szCs w:val="22"/>
        </w:rPr>
      </w:pPr>
    </w:p>
    <w:p w:rsidR="00CD4181" w:rsidRDefault="00CD4181" w:rsidP="00CD4181">
      <w:pPr>
        <w:jc w:val="both"/>
        <w:rPr>
          <w:sz w:val="22"/>
          <w:szCs w:val="22"/>
        </w:rPr>
      </w:pPr>
      <w:r w:rsidRPr="007D08A3">
        <w:rPr>
          <w:b/>
          <w:bCs/>
          <w:i/>
          <w:iCs/>
          <w:sz w:val="22"/>
          <w:szCs w:val="22"/>
        </w:rPr>
        <w:t xml:space="preserve">2. </w:t>
      </w:r>
      <w:r w:rsidRPr="00EE73D0">
        <w:rPr>
          <w:b/>
          <w:i/>
          <w:sz w:val="22"/>
          <w:szCs w:val="22"/>
        </w:rPr>
        <w:t xml:space="preserve">Conduct geographic research with consultation: </w:t>
      </w:r>
      <w:r>
        <w:rPr>
          <w:b/>
          <w:i/>
          <w:sz w:val="22"/>
          <w:szCs w:val="22"/>
        </w:rPr>
        <w:t>Coastal patterns and processes</w:t>
      </w:r>
    </w:p>
    <w:p w:rsidR="00CD4181" w:rsidRDefault="00CD4181" w:rsidP="00CD4181">
      <w:pPr>
        <w:pStyle w:val="NCEAtablebullet"/>
        <w:numPr>
          <w:ilvl w:val="0"/>
          <w:numId w:val="22"/>
        </w:numPr>
        <w:spacing w:before="0" w:after="0"/>
        <w:rPr>
          <w:rFonts w:ascii="Times New Roman" w:hAnsi="Times New Roman"/>
          <w:sz w:val="22"/>
          <w:szCs w:val="22"/>
        </w:rPr>
      </w:pPr>
      <w:r w:rsidRPr="00EE73D0">
        <w:rPr>
          <w:rFonts w:ascii="Times New Roman" w:hAnsi="Times New Roman"/>
          <w:sz w:val="22"/>
          <w:szCs w:val="22"/>
        </w:rPr>
        <w:t>Identify the aim of their research (</w:t>
      </w:r>
      <w:r w:rsidRPr="00EE73D0">
        <w:rPr>
          <w:rFonts w:ascii="Times New Roman" w:hAnsi="Times New Roman"/>
          <w:sz w:val="22"/>
          <w:szCs w:val="22"/>
          <w:lang w:val="en-AU"/>
        </w:rPr>
        <w:t xml:space="preserve">in consultation with their teacher) </w:t>
      </w:r>
      <w:r w:rsidRPr="00EE73D0">
        <w:rPr>
          <w:rFonts w:ascii="Times New Roman" w:hAnsi="Times New Roman"/>
          <w:sz w:val="22"/>
          <w:szCs w:val="22"/>
        </w:rPr>
        <w:t xml:space="preserve">and complete a thorough research plan including </w:t>
      </w:r>
      <w:r>
        <w:rPr>
          <w:rFonts w:ascii="Times New Roman" w:hAnsi="Times New Roman"/>
          <w:sz w:val="22"/>
          <w:szCs w:val="22"/>
        </w:rPr>
        <w:t>specific methodology</w:t>
      </w:r>
    </w:p>
    <w:p w:rsidR="00CD4181" w:rsidRPr="00EE73D0" w:rsidRDefault="00CD4181" w:rsidP="00CD4181">
      <w:pPr>
        <w:pStyle w:val="NCEAtablebullet"/>
        <w:numPr>
          <w:ilvl w:val="0"/>
          <w:numId w:val="22"/>
        </w:numPr>
        <w:spacing w:before="0" w:after="0"/>
        <w:rPr>
          <w:rFonts w:ascii="Times New Roman" w:hAnsi="Times New Roman"/>
          <w:sz w:val="22"/>
          <w:szCs w:val="22"/>
        </w:rPr>
      </w:pPr>
      <w:r>
        <w:rPr>
          <w:rFonts w:ascii="Times New Roman" w:hAnsi="Times New Roman"/>
          <w:sz w:val="22"/>
          <w:szCs w:val="22"/>
        </w:rPr>
        <w:t>C</w:t>
      </w:r>
      <w:r w:rsidRPr="00EE73D0">
        <w:rPr>
          <w:rFonts w:ascii="Times New Roman" w:hAnsi="Times New Roman"/>
          <w:sz w:val="22"/>
          <w:szCs w:val="22"/>
        </w:rPr>
        <w:t>ollect and record data</w:t>
      </w:r>
    </w:p>
    <w:p w:rsidR="00CD4181" w:rsidRDefault="00CD4181" w:rsidP="00CD4181">
      <w:pPr>
        <w:pStyle w:val="NCEAtablebullet"/>
        <w:numPr>
          <w:ilvl w:val="0"/>
          <w:numId w:val="22"/>
        </w:numPr>
        <w:spacing w:before="0" w:after="0"/>
        <w:rPr>
          <w:rFonts w:ascii="Times New Roman" w:hAnsi="Times New Roman"/>
          <w:sz w:val="22"/>
          <w:szCs w:val="22"/>
        </w:rPr>
      </w:pPr>
      <w:r w:rsidRPr="00D51620">
        <w:rPr>
          <w:rFonts w:ascii="Times New Roman" w:hAnsi="Times New Roman"/>
          <w:sz w:val="22"/>
          <w:szCs w:val="22"/>
        </w:rPr>
        <w:t xml:space="preserve">Present a combination of spatial (map/s), and </w:t>
      </w:r>
      <w:r>
        <w:rPr>
          <w:rFonts w:ascii="Times New Roman" w:hAnsi="Times New Roman"/>
          <w:sz w:val="22"/>
          <w:szCs w:val="22"/>
        </w:rPr>
        <w:t>statistical and/or visual data</w:t>
      </w:r>
    </w:p>
    <w:p w:rsidR="00CD4181" w:rsidRPr="00D51620" w:rsidRDefault="00CD4181" w:rsidP="00CD4181">
      <w:pPr>
        <w:pStyle w:val="NCEAtablebullet"/>
        <w:numPr>
          <w:ilvl w:val="0"/>
          <w:numId w:val="22"/>
        </w:numPr>
        <w:spacing w:before="0" w:after="0"/>
        <w:rPr>
          <w:rFonts w:ascii="Times New Roman" w:hAnsi="Times New Roman"/>
          <w:sz w:val="22"/>
          <w:szCs w:val="22"/>
        </w:rPr>
      </w:pPr>
      <w:r w:rsidRPr="00D51620">
        <w:rPr>
          <w:rFonts w:ascii="Times New Roman" w:hAnsi="Times New Roman"/>
          <w:sz w:val="22"/>
          <w:szCs w:val="22"/>
        </w:rPr>
        <w:t xml:space="preserve">Analyse the findings and provide a conclusion(s) that relate to the aim(s) of the research </w:t>
      </w:r>
    </w:p>
    <w:p w:rsidR="00CD4181" w:rsidRDefault="00CD4181" w:rsidP="00CD4181">
      <w:pPr>
        <w:pStyle w:val="NCEAtablebullet"/>
        <w:numPr>
          <w:ilvl w:val="0"/>
          <w:numId w:val="22"/>
        </w:numPr>
        <w:spacing w:before="0" w:after="0"/>
        <w:rPr>
          <w:rFonts w:ascii="Times New Roman" w:hAnsi="Times New Roman"/>
          <w:sz w:val="22"/>
          <w:szCs w:val="22"/>
        </w:rPr>
      </w:pPr>
      <w:r>
        <w:rPr>
          <w:rFonts w:ascii="Times New Roman" w:hAnsi="Times New Roman"/>
          <w:sz w:val="22"/>
          <w:szCs w:val="22"/>
        </w:rPr>
        <w:t>Provide</w:t>
      </w:r>
      <w:r w:rsidRPr="00EE73D0">
        <w:rPr>
          <w:rFonts w:ascii="Times New Roman" w:hAnsi="Times New Roman"/>
          <w:sz w:val="22"/>
          <w:szCs w:val="22"/>
        </w:rPr>
        <w:t xml:space="preserve"> an evaluation of the research, analysing the stre</w:t>
      </w:r>
      <w:r>
        <w:rPr>
          <w:rFonts w:ascii="Times New Roman" w:hAnsi="Times New Roman"/>
          <w:sz w:val="22"/>
          <w:szCs w:val="22"/>
        </w:rPr>
        <w:t>ngths and/or weaknesses of the</w:t>
      </w:r>
      <w:r w:rsidRPr="00EE73D0">
        <w:rPr>
          <w:rFonts w:ascii="Times New Roman" w:hAnsi="Times New Roman"/>
          <w:sz w:val="22"/>
          <w:szCs w:val="22"/>
        </w:rPr>
        <w:t xml:space="preserve"> research process and how this may have affected the validity of the research findings </w:t>
      </w:r>
    </w:p>
    <w:p w:rsidR="00CD4181" w:rsidRPr="00EE73D0" w:rsidRDefault="00CD4181" w:rsidP="00CD4181">
      <w:pPr>
        <w:pStyle w:val="NCEAtablebullet"/>
        <w:numPr>
          <w:ilvl w:val="0"/>
          <w:numId w:val="22"/>
        </w:numPr>
        <w:spacing w:before="0" w:after="0"/>
        <w:rPr>
          <w:rFonts w:ascii="Times New Roman" w:hAnsi="Times New Roman"/>
          <w:sz w:val="22"/>
          <w:szCs w:val="22"/>
        </w:rPr>
      </w:pPr>
      <w:r>
        <w:rPr>
          <w:rFonts w:ascii="Times New Roman" w:hAnsi="Times New Roman"/>
          <w:sz w:val="22"/>
          <w:szCs w:val="22"/>
        </w:rPr>
        <w:t>Supports the</w:t>
      </w:r>
      <w:r w:rsidRPr="00EE73D0">
        <w:rPr>
          <w:rFonts w:ascii="Times New Roman" w:hAnsi="Times New Roman"/>
          <w:sz w:val="22"/>
          <w:szCs w:val="22"/>
        </w:rPr>
        <w:t xml:space="preserve"> analysis of the finding(s), conclusion(s) and evaluation with evidence, geographic ter</w:t>
      </w:r>
      <w:r>
        <w:rPr>
          <w:rFonts w:ascii="Times New Roman" w:hAnsi="Times New Roman"/>
          <w:sz w:val="22"/>
          <w:szCs w:val="22"/>
        </w:rPr>
        <w:t>minology, and relevant concepts</w:t>
      </w:r>
    </w:p>
    <w:p w:rsidR="00CD4181" w:rsidRDefault="00CD4181" w:rsidP="00CD4181">
      <w:pPr>
        <w:jc w:val="both"/>
        <w:rPr>
          <w:sz w:val="22"/>
          <w:szCs w:val="22"/>
        </w:rPr>
      </w:pPr>
    </w:p>
    <w:p w:rsidR="00CD4181" w:rsidRPr="007D08A3" w:rsidRDefault="00CD4181" w:rsidP="00CD4181">
      <w:pPr>
        <w:jc w:val="both"/>
        <w:rPr>
          <w:sz w:val="22"/>
          <w:szCs w:val="22"/>
        </w:rPr>
      </w:pPr>
    </w:p>
    <w:p w:rsidR="00CD4181" w:rsidRDefault="00CD4181" w:rsidP="00CD4181">
      <w:pPr>
        <w:jc w:val="both"/>
        <w:rPr>
          <w:sz w:val="22"/>
          <w:szCs w:val="22"/>
        </w:rPr>
      </w:pPr>
      <w:r w:rsidRPr="007D08A3">
        <w:rPr>
          <w:b/>
          <w:i/>
          <w:sz w:val="22"/>
          <w:szCs w:val="22"/>
        </w:rPr>
        <w:t xml:space="preserve">3. </w:t>
      </w:r>
      <w:r w:rsidRPr="00093885">
        <w:rPr>
          <w:b/>
          <w:i/>
          <w:sz w:val="22"/>
          <w:szCs w:val="22"/>
          <w:lang w:val="en-NZ"/>
        </w:rPr>
        <w:t>Analyse aspects of a geographic topic at a global scale</w:t>
      </w:r>
      <w:r w:rsidRPr="00093885">
        <w:rPr>
          <w:b/>
          <w:i/>
          <w:sz w:val="22"/>
          <w:szCs w:val="22"/>
        </w:rPr>
        <w:t xml:space="preserve">: </w:t>
      </w:r>
      <w:r>
        <w:rPr>
          <w:b/>
          <w:i/>
          <w:sz w:val="22"/>
          <w:szCs w:val="22"/>
        </w:rPr>
        <w:t xml:space="preserve">Diamonds are </w:t>
      </w:r>
      <w:proofErr w:type="gramStart"/>
      <w:r>
        <w:rPr>
          <w:b/>
          <w:i/>
          <w:sz w:val="22"/>
          <w:szCs w:val="22"/>
        </w:rPr>
        <w:t>Forever</w:t>
      </w:r>
      <w:proofErr w:type="gramEnd"/>
    </w:p>
    <w:p w:rsidR="00CD4181" w:rsidRPr="00093885" w:rsidRDefault="00CD4181" w:rsidP="00CD4181">
      <w:pPr>
        <w:pStyle w:val="NCEAtablebullet"/>
        <w:numPr>
          <w:ilvl w:val="0"/>
          <w:numId w:val="24"/>
        </w:numPr>
        <w:spacing w:before="0" w:after="0"/>
        <w:rPr>
          <w:rFonts w:ascii="Times New Roman" w:hAnsi="Times New Roman"/>
          <w:sz w:val="22"/>
          <w:szCs w:val="22"/>
        </w:rPr>
      </w:pPr>
      <w:r>
        <w:rPr>
          <w:rFonts w:ascii="Times New Roman" w:hAnsi="Times New Roman"/>
          <w:sz w:val="22"/>
          <w:szCs w:val="22"/>
        </w:rPr>
        <w:t>D</w:t>
      </w:r>
      <w:r w:rsidRPr="00093885">
        <w:rPr>
          <w:rFonts w:ascii="Times New Roman" w:hAnsi="Times New Roman"/>
          <w:sz w:val="22"/>
          <w:szCs w:val="22"/>
        </w:rPr>
        <w:t xml:space="preserve">escribe a global pattern of the geographic topic using geographic terminology </w:t>
      </w:r>
    </w:p>
    <w:p w:rsidR="00CD4181" w:rsidRPr="00093885" w:rsidRDefault="00CD4181" w:rsidP="00CD4181">
      <w:pPr>
        <w:pStyle w:val="NCEAtablebullet"/>
        <w:numPr>
          <w:ilvl w:val="0"/>
          <w:numId w:val="24"/>
        </w:numPr>
        <w:spacing w:before="0" w:after="0"/>
        <w:rPr>
          <w:rFonts w:ascii="Times New Roman" w:hAnsi="Times New Roman"/>
          <w:sz w:val="22"/>
          <w:szCs w:val="22"/>
        </w:rPr>
      </w:pPr>
      <w:r>
        <w:rPr>
          <w:rFonts w:ascii="Times New Roman" w:hAnsi="Times New Roman"/>
          <w:sz w:val="22"/>
          <w:szCs w:val="22"/>
        </w:rPr>
        <w:t>E</w:t>
      </w:r>
      <w:r w:rsidRPr="00093885">
        <w:rPr>
          <w:rFonts w:ascii="Times New Roman" w:hAnsi="Times New Roman"/>
          <w:sz w:val="22"/>
          <w:szCs w:val="22"/>
        </w:rPr>
        <w:t>xplain the factors and/or processes that contribute to the global pattern</w:t>
      </w:r>
    </w:p>
    <w:p w:rsidR="00CD4181" w:rsidRPr="00093885" w:rsidRDefault="00CD4181" w:rsidP="00CD4181">
      <w:pPr>
        <w:pStyle w:val="NCEAtablebullet"/>
        <w:numPr>
          <w:ilvl w:val="0"/>
          <w:numId w:val="24"/>
        </w:numPr>
        <w:spacing w:before="0" w:after="0"/>
        <w:rPr>
          <w:rFonts w:ascii="Times New Roman" w:hAnsi="Times New Roman"/>
          <w:sz w:val="22"/>
          <w:szCs w:val="22"/>
        </w:rPr>
      </w:pPr>
      <w:r w:rsidRPr="00093885">
        <w:rPr>
          <w:rFonts w:ascii="Times New Roman" w:hAnsi="Times New Roman"/>
          <w:sz w:val="22"/>
          <w:szCs w:val="22"/>
        </w:rPr>
        <w:t>Explain the social and economic significance of the global topic for individuals and/or groups of people with reference to regions or nations across different continents</w:t>
      </w:r>
      <w:r>
        <w:rPr>
          <w:rFonts w:ascii="Times New Roman" w:hAnsi="Times New Roman"/>
          <w:sz w:val="22"/>
          <w:szCs w:val="22"/>
        </w:rPr>
        <w:t xml:space="preserve"> or hemispheres throughout the</w:t>
      </w:r>
      <w:r w:rsidRPr="00093885">
        <w:rPr>
          <w:rFonts w:ascii="Times New Roman" w:hAnsi="Times New Roman"/>
          <w:sz w:val="22"/>
          <w:szCs w:val="22"/>
        </w:rPr>
        <w:t xml:space="preserve"> presentation</w:t>
      </w:r>
    </w:p>
    <w:p w:rsidR="00CD4181" w:rsidRPr="00093885" w:rsidRDefault="00CD4181" w:rsidP="00CD4181">
      <w:pPr>
        <w:pStyle w:val="ListParagraph"/>
        <w:numPr>
          <w:ilvl w:val="0"/>
          <w:numId w:val="24"/>
        </w:numPr>
        <w:jc w:val="both"/>
        <w:rPr>
          <w:b/>
          <w:bCs/>
          <w:i/>
          <w:iCs/>
          <w:sz w:val="22"/>
          <w:szCs w:val="22"/>
        </w:rPr>
      </w:pPr>
      <w:r>
        <w:rPr>
          <w:sz w:val="22"/>
          <w:szCs w:val="22"/>
        </w:rPr>
        <w:t>Support the</w:t>
      </w:r>
      <w:r w:rsidRPr="00093885">
        <w:rPr>
          <w:sz w:val="22"/>
          <w:szCs w:val="22"/>
        </w:rPr>
        <w:t xml:space="preserve"> analysis with some diagrams, graphs, maps, and/or pictures; and use geographic terminology and concepts</w:t>
      </w:r>
    </w:p>
    <w:p w:rsidR="00CD4181" w:rsidRDefault="00CD4181" w:rsidP="00CD4181">
      <w:pPr>
        <w:jc w:val="both"/>
        <w:rPr>
          <w:b/>
          <w:bCs/>
          <w:i/>
          <w:iCs/>
          <w:sz w:val="22"/>
          <w:szCs w:val="22"/>
        </w:rPr>
      </w:pPr>
    </w:p>
    <w:p w:rsidR="00CD4181" w:rsidRPr="007D08A3" w:rsidRDefault="00CD4181" w:rsidP="00CD4181">
      <w:pPr>
        <w:jc w:val="both"/>
        <w:rPr>
          <w:b/>
          <w:bCs/>
          <w:i/>
          <w:iCs/>
          <w:sz w:val="22"/>
          <w:szCs w:val="22"/>
        </w:rPr>
      </w:pPr>
    </w:p>
    <w:p w:rsidR="00CD4181" w:rsidRDefault="00CD4181" w:rsidP="00CD4181">
      <w:pPr>
        <w:jc w:val="both"/>
        <w:rPr>
          <w:sz w:val="22"/>
          <w:szCs w:val="22"/>
        </w:rPr>
      </w:pPr>
      <w:r w:rsidRPr="007D08A3">
        <w:rPr>
          <w:b/>
          <w:bCs/>
          <w:i/>
          <w:iCs/>
          <w:sz w:val="22"/>
          <w:szCs w:val="22"/>
        </w:rPr>
        <w:t xml:space="preserve">4. </w:t>
      </w:r>
      <w:r w:rsidRPr="00093885">
        <w:rPr>
          <w:b/>
          <w:i/>
          <w:sz w:val="22"/>
          <w:szCs w:val="22"/>
          <w:lang w:val="en-NZ"/>
        </w:rPr>
        <w:t>Analyse aspects of a contemporary geographic issue</w:t>
      </w:r>
      <w:r w:rsidRPr="00093885">
        <w:rPr>
          <w:b/>
          <w:i/>
          <w:sz w:val="22"/>
          <w:szCs w:val="22"/>
        </w:rPr>
        <w:t xml:space="preserve">: </w:t>
      </w:r>
      <w:r>
        <w:rPr>
          <w:b/>
          <w:i/>
          <w:sz w:val="22"/>
          <w:szCs w:val="22"/>
        </w:rPr>
        <w:t>Human Trafficking</w:t>
      </w:r>
    </w:p>
    <w:p w:rsidR="00CD4181" w:rsidRPr="00093885" w:rsidRDefault="00CD4181" w:rsidP="00CD4181">
      <w:pPr>
        <w:pStyle w:val="NCEAtablebullet"/>
        <w:numPr>
          <w:ilvl w:val="0"/>
          <w:numId w:val="23"/>
        </w:numPr>
        <w:spacing w:before="0" w:after="0"/>
        <w:rPr>
          <w:rFonts w:ascii="Times New Roman" w:hAnsi="Times New Roman"/>
          <w:sz w:val="22"/>
          <w:szCs w:val="22"/>
        </w:rPr>
      </w:pPr>
      <w:r>
        <w:rPr>
          <w:rFonts w:ascii="Times New Roman" w:hAnsi="Times New Roman"/>
          <w:sz w:val="22"/>
          <w:szCs w:val="22"/>
        </w:rPr>
        <w:t>Explain</w:t>
      </w:r>
      <w:r w:rsidRPr="00093885">
        <w:rPr>
          <w:rFonts w:ascii="Times New Roman" w:hAnsi="Times New Roman"/>
          <w:sz w:val="22"/>
          <w:szCs w:val="22"/>
        </w:rPr>
        <w:t xml:space="preserve"> the nature of the, including explaining the spatial dimension and effect on people and the environment of the issue</w:t>
      </w:r>
    </w:p>
    <w:p w:rsidR="00CD4181" w:rsidRPr="00093885" w:rsidRDefault="00CD4181" w:rsidP="00CD4181">
      <w:pPr>
        <w:pStyle w:val="NCEAtablebullet"/>
        <w:numPr>
          <w:ilvl w:val="0"/>
          <w:numId w:val="23"/>
        </w:numPr>
        <w:spacing w:before="0" w:after="0"/>
        <w:rPr>
          <w:rFonts w:ascii="Times New Roman" w:hAnsi="Times New Roman"/>
          <w:sz w:val="22"/>
          <w:szCs w:val="22"/>
        </w:rPr>
      </w:pPr>
      <w:r>
        <w:rPr>
          <w:rFonts w:ascii="Times New Roman" w:hAnsi="Times New Roman"/>
          <w:sz w:val="22"/>
          <w:szCs w:val="22"/>
        </w:rPr>
        <w:t>E</w:t>
      </w:r>
      <w:r w:rsidRPr="00093885">
        <w:rPr>
          <w:rFonts w:ascii="Times New Roman" w:hAnsi="Times New Roman"/>
          <w:sz w:val="22"/>
          <w:szCs w:val="22"/>
        </w:rPr>
        <w:t>xplain how a range of people’s values and perceptions have led to their responses. This range could include individuals and/or groups of people</w:t>
      </w:r>
    </w:p>
    <w:p w:rsidR="00CD4181" w:rsidRPr="00093885" w:rsidRDefault="00CD4181" w:rsidP="00CD4181">
      <w:pPr>
        <w:pStyle w:val="NCEAtablebullet"/>
        <w:numPr>
          <w:ilvl w:val="0"/>
          <w:numId w:val="23"/>
        </w:numPr>
        <w:spacing w:before="0" w:after="0"/>
        <w:rPr>
          <w:rFonts w:ascii="Times New Roman" w:hAnsi="Times New Roman"/>
          <w:sz w:val="22"/>
          <w:szCs w:val="22"/>
        </w:rPr>
      </w:pPr>
      <w:r>
        <w:rPr>
          <w:rFonts w:ascii="Times New Roman" w:hAnsi="Times New Roman"/>
          <w:sz w:val="22"/>
          <w:szCs w:val="22"/>
        </w:rPr>
        <w:t>P</w:t>
      </w:r>
      <w:r w:rsidRPr="00093885">
        <w:rPr>
          <w:rFonts w:ascii="Times New Roman" w:hAnsi="Times New Roman"/>
          <w:sz w:val="22"/>
          <w:szCs w:val="22"/>
        </w:rPr>
        <w:t xml:space="preserve">ropose a suitable course of action that could </w:t>
      </w:r>
      <w:r>
        <w:rPr>
          <w:rFonts w:ascii="Times New Roman" w:hAnsi="Times New Roman"/>
          <w:sz w:val="22"/>
          <w:szCs w:val="22"/>
        </w:rPr>
        <w:t xml:space="preserve">be </w:t>
      </w:r>
      <w:r w:rsidRPr="00093885">
        <w:rPr>
          <w:rFonts w:ascii="Times New Roman" w:hAnsi="Times New Roman"/>
          <w:sz w:val="22"/>
          <w:szCs w:val="22"/>
        </w:rPr>
        <w:t>consider</w:t>
      </w:r>
      <w:r>
        <w:rPr>
          <w:rFonts w:ascii="Times New Roman" w:hAnsi="Times New Roman"/>
          <w:sz w:val="22"/>
          <w:szCs w:val="22"/>
        </w:rPr>
        <w:t>ed</w:t>
      </w:r>
      <w:r w:rsidRPr="00093885">
        <w:rPr>
          <w:rFonts w:ascii="Times New Roman" w:hAnsi="Times New Roman"/>
          <w:sz w:val="22"/>
          <w:szCs w:val="22"/>
        </w:rPr>
        <w:t xml:space="preserve"> in relation to </w:t>
      </w:r>
      <w:r>
        <w:rPr>
          <w:rFonts w:ascii="Times New Roman" w:hAnsi="Times New Roman"/>
          <w:sz w:val="22"/>
          <w:szCs w:val="22"/>
        </w:rPr>
        <w:t>the issue and justify</w:t>
      </w:r>
      <w:r w:rsidRPr="00093885">
        <w:rPr>
          <w:rFonts w:ascii="Times New Roman" w:hAnsi="Times New Roman"/>
          <w:sz w:val="22"/>
          <w:szCs w:val="22"/>
        </w:rPr>
        <w:t xml:space="preserve"> why this particular course of action would be an appropriate solution. The justification must include consideration of at least one alternative</w:t>
      </w:r>
    </w:p>
    <w:p w:rsidR="00CD4181" w:rsidRPr="00093885" w:rsidRDefault="00CD4181" w:rsidP="00CD4181">
      <w:pPr>
        <w:pStyle w:val="NCEAtablebullet"/>
        <w:numPr>
          <w:ilvl w:val="0"/>
          <w:numId w:val="23"/>
        </w:numPr>
        <w:spacing w:before="0" w:after="0"/>
        <w:rPr>
          <w:rFonts w:ascii="Times New Roman" w:hAnsi="Times New Roman"/>
          <w:sz w:val="22"/>
          <w:szCs w:val="22"/>
        </w:rPr>
      </w:pPr>
      <w:r>
        <w:rPr>
          <w:rFonts w:ascii="Times New Roman" w:hAnsi="Times New Roman"/>
          <w:sz w:val="22"/>
          <w:szCs w:val="22"/>
        </w:rPr>
        <w:t>Support the</w:t>
      </w:r>
      <w:r w:rsidRPr="00093885">
        <w:rPr>
          <w:rFonts w:ascii="Times New Roman" w:hAnsi="Times New Roman"/>
          <w:sz w:val="22"/>
          <w:szCs w:val="22"/>
        </w:rPr>
        <w:t xml:space="preserve"> analysis with relevant evidence, including use of geographic terminology and concept(s).</w:t>
      </w:r>
    </w:p>
    <w:p w:rsidR="00CD4181" w:rsidRPr="007D08A3" w:rsidRDefault="00CD4181" w:rsidP="00CD4181">
      <w:pPr>
        <w:jc w:val="both"/>
        <w:rPr>
          <w:sz w:val="22"/>
          <w:szCs w:val="22"/>
        </w:rPr>
      </w:pPr>
    </w:p>
    <w:p w:rsidR="00CD4181" w:rsidRDefault="00CD4181" w:rsidP="00CD4181">
      <w:pPr>
        <w:spacing w:after="200" w:line="276" w:lineRule="auto"/>
        <w:rPr>
          <w:sz w:val="22"/>
          <w:szCs w:val="22"/>
        </w:rPr>
      </w:pPr>
      <w:r>
        <w:rPr>
          <w:sz w:val="22"/>
          <w:szCs w:val="22"/>
        </w:rPr>
        <w:br w:type="page"/>
      </w:r>
    </w:p>
    <w:p w:rsidR="00CD4181" w:rsidRPr="007D08A3" w:rsidRDefault="00CD4181" w:rsidP="00CD4181">
      <w:pPr>
        <w:pBdr>
          <w:top w:val="single" w:sz="4" w:space="1" w:color="auto"/>
          <w:left w:val="single" w:sz="4" w:space="4" w:color="auto"/>
          <w:bottom w:val="single" w:sz="4" w:space="1" w:color="auto"/>
          <w:right w:val="single" w:sz="4" w:space="4" w:color="auto"/>
        </w:pBdr>
        <w:jc w:val="both"/>
        <w:rPr>
          <w:b/>
          <w:bCs/>
          <w:i/>
          <w:iCs/>
          <w:sz w:val="22"/>
          <w:szCs w:val="22"/>
        </w:rPr>
      </w:pPr>
      <w:r w:rsidRPr="007D08A3">
        <w:rPr>
          <w:b/>
          <w:bCs/>
          <w:i/>
          <w:iCs/>
          <w:sz w:val="22"/>
          <w:szCs w:val="22"/>
        </w:rPr>
        <w:lastRenderedPageBreak/>
        <w:t>II) EXTERNAL ASSESSMENT TOPICS</w:t>
      </w:r>
    </w:p>
    <w:p w:rsidR="00CD4181" w:rsidRPr="007D08A3" w:rsidRDefault="00CD4181" w:rsidP="00CD4181">
      <w:pPr>
        <w:jc w:val="both"/>
        <w:rPr>
          <w:b/>
          <w:bCs/>
          <w:i/>
          <w:iCs/>
          <w:sz w:val="22"/>
          <w:szCs w:val="22"/>
        </w:rPr>
      </w:pPr>
    </w:p>
    <w:p w:rsidR="00CD4181" w:rsidRPr="00D51620" w:rsidRDefault="00CD4181" w:rsidP="00CD4181">
      <w:pPr>
        <w:pStyle w:val="ListParagraph"/>
        <w:numPr>
          <w:ilvl w:val="1"/>
          <w:numId w:val="6"/>
        </w:numPr>
        <w:ind w:left="284" w:hanging="284"/>
        <w:jc w:val="both"/>
        <w:rPr>
          <w:b/>
          <w:i/>
          <w:sz w:val="22"/>
          <w:szCs w:val="22"/>
        </w:rPr>
      </w:pPr>
      <w:r w:rsidRPr="00D51620">
        <w:rPr>
          <w:rFonts w:cs="Arial"/>
          <w:b/>
          <w:i/>
          <w:sz w:val="22"/>
          <w:szCs w:val="22"/>
        </w:rPr>
        <w:t>Demonstrate understanding of how interacting natural processes shape a New Zealand geographic environment</w:t>
      </w:r>
      <w:r w:rsidRPr="00D51620">
        <w:rPr>
          <w:b/>
          <w:i/>
          <w:sz w:val="22"/>
          <w:szCs w:val="22"/>
        </w:rPr>
        <w:t xml:space="preserve"> </w:t>
      </w:r>
    </w:p>
    <w:p w:rsidR="00CD4181" w:rsidRPr="007D08A3" w:rsidRDefault="00CD4181" w:rsidP="00CD4181">
      <w:pPr>
        <w:ind w:firstLine="567"/>
        <w:jc w:val="both"/>
        <w:rPr>
          <w:sz w:val="22"/>
          <w:szCs w:val="22"/>
        </w:rPr>
      </w:pPr>
      <w:r w:rsidRPr="007D08A3">
        <w:rPr>
          <w:sz w:val="22"/>
          <w:szCs w:val="22"/>
        </w:rPr>
        <w:t>Assessme</w:t>
      </w:r>
      <w:r>
        <w:rPr>
          <w:sz w:val="22"/>
          <w:szCs w:val="22"/>
        </w:rPr>
        <w:t>nt will involve</w:t>
      </w:r>
      <w:r w:rsidRPr="007D08A3">
        <w:rPr>
          <w:sz w:val="22"/>
          <w:szCs w:val="22"/>
        </w:rPr>
        <w:t xml:space="preserve"> the following:</w:t>
      </w:r>
    </w:p>
    <w:p w:rsidR="00CD4181" w:rsidRPr="00D51620" w:rsidRDefault="00CD4181" w:rsidP="00CD4181">
      <w:pPr>
        <w:pStyle w:val="ListParagraph"/>
        <w:numPr>
          <w:ilvl w:val="0"/>
          <w:numId w:val="26"/>
        </w:numPr>
        <w:tabs>
          <w:tab w:val="left" w:pos="924"/>
        </w:tabs>
        <w:rPr>
          <w:rFonts w:cs="Arial"/>
          <w:sz w:val="22"/>
          <w:szCs w:val="22"/>
          <w:lang w:val="en-GB"/>
        </w:rPr>
      </w:pPr>
      <w:proofErr w:type="gramStart"/>
      <w:r w:rsidRPr="00D51620">
        <w:rPr>
          <w:rFonts w:cs="Arial"/>
          <w:sz w:val="22"/>
          <w:szCs w:val="22"/>
          <w:lang w:val="en-GB"/>
        </w:rPr>
        <w:t>an</w:t>
      </w:r>
      <w:proofErr w:type="gramEnd"/>
      <w:r w:rsidRPr="00D51620">
        <w:rPr>
          <w:rFonts w:cs="Arial"/>
          <w:sz w:val="22"/>
          <w:szCs w:val="22"/>
          <w:lang w:val="en-GB"/>
        </w:rPr>
        <w:t xml:space="preserve"> analysis of the interaction between the processes and/or elements and/or features of the environment to draw conclusions.</w:t>
      </w:r>
    </w:p>
    <w:p w:rsidR="00CD4181" w:rsidRPr="00D51620" w:rsidRDefault="00CD4181" w:rsidP="00CD4181">
      <w:pPr>
        <w:pStyle w:val="ListParagraph"/>
        <w:numPr>
          <w:ilvl w:val="0"/>
          <w:numId w:val="26"/>
        </w:numPr>
        <w:tabs>
          <w:tab w:val="left" w:pos="924"/>
        </w:tabs>
        <w:rPr>
          <w:rFonts w:cs="Arial"/>
          <w:sz w:val="22"/>
          <w:szCs w:val="22"/>
          <w:lang w:val="en-GB"/>
        </w:rPr>
      </w:pPr>
      <w:r w:rsidRPr="00D51620">
        <w:rPr>
          <w:rFonts w:cs="Arial"/>
          <w:sz w:val="22"/>
          <w:szCs w:val="22"/>
        </w:rPr>
        <w:t>how the interacting processes shape the environment</w:t>
      </w:r>
    </w:p>
    <w:p w:rsidR="00CD4181" w:rsidRPr="00D51620" w:rsidRDefault="00CD4181" w:rsidP="00CD4181">
      <w:pPr>
        <w:pStyle w:val="ListParagraph"/>
        <w:numPr>
          <w:ilvl w:val="0"/>
          <w:numId w:val="26"/>
        </w:numPr>
        <w:rPr>
          <w:rFonts w:cs="Arial"/>
          <w:sz w:val="22"/>
          <w:szCs w:val="22"/>
          <w:lang w:val="en-GB"/>
        </w:rPr>
      </w:pPr>
      <w:proofErr w:type="gramStart"/>
      <w:r w:rsidRPr="00D51620">
        <w:rPr>
          <w:rFonts w:cs="Arial"/>
          <w:color w:val="000000"/>
          <w:sz w:val="22"/>
          <w:szCs w:val="22"/>
        </w:rPr>
        <w:t>how</w:t>
      </w:r>
      <w:proofErr w:type="gramEnd"/>
      <w:r w:rsidRPr="00D51620">
        <w:rPr>
          <w:rFonts w:cs="Arial"/>
          <w:color w:val="000000"/>
          <w:sz w:val="22"/>
          <w:szCs w:val="22"/>
        </w:rPr>
        <w:t xml:space="preserve"> natural processes operate at different rates and different scales to create variations (spatial and/or temporal) in the geographic environment</w:t>
      </w:r>
      <w:r w:rsidRPr="00D51620">
        <w:rPr>
          <w:rFonts w:cs="Arial"/>
          <w:sz w:val="22"/>
          <w:szCs w:val="22"/>
          <w:lang w:val="en-GB"/>
        </w:rPr>
        <w:t>.</w:t>
      </w:r>
    </w:p>
    <w:p w:rsidR="00CD4181" w:rsidRPr="00D51620" w:rsidRDefault="00CD4181" w:rsidP="00CD4181">
      <w:pPr>
        <w:pStyle w:val="ListParagraph"/>
        <w:numPr>
          <w:ilvl w:val="0"/>
          <w:numId w:val="26"/>
        </w:numPr>
        <w:tabs>
          <w:tab w:val="left" w:pos="924"/>
        </w:tabs>
        <w:rPr>
          <w:rFonts w:cs="Arial"/>
          <w:sz w:val="22"/>
          <w:szCs w:val="22"/>
          <w:lang w:val="en-GB"/>
        </w:rPr>
      </w:pPr>
      <w:proofErr w:type="gramStart"/>
      <w:r w:rsidRPr="00D51620">
        <w:rPr>
          <w:rFonts w:cs="Arial"/>
          <w:sz w:val="22"/>
          <w:szCs w:val="22"/>
        </w:rPr>
        <w:t>integrating</w:t>
      </w:r>
      <w:proofErr w:type="gramEnd"/>
      <w:r w:rsidRPr="00D51620">
        <w:rPr>
          <w:rFonts w:cs="Arial"/>
          <w:sz w:val="22"/>
          <w:szCs w:val="22"/>
        </w:rPr>
        <w:t xml:space="preserve"> comprehensive supporting case study evidence.</w:t>
      </w:r>
    </w:p>
    <w:p w:rsidR="00CD4181" w:rsidRDefault="00CD4181" w:rsidP="00CD4181">
      <w:pPr>
        <w:jc w:val="both"/>
        <w:rPr>
          <w:rFonts w:ascii="Times New Roman Mäori" w:hAnsi="Times New Roman Mäori"/>
          <w:b/>
          <w:bCs/>
          <w:sz w:val="22"/>
          <w:szCs w:val="22"/>
        </w:rPr>
      </w:pPr>
    </w:p>
    <w:p w:rsidR="00CD4181" w:rsidRPr="007D08A3" w:rsidRDefault="00CD4181" w:rsidP="00CD4181">
      <w:pPr>
        <w:jc w:val="both"/>
        <w:rPr>
          <w:rFonts w:ascii="Times New Roman Mäori" w:hAnsi="Times New Roman Mäori"/>
          <w:b/>
          <w:bCs/>
          <w:sz w:val="22"/>
          <w:szCs w:val="22"/>
        </w:rPr>
      </w:pPr>
    </w:p>
    <w:p w:rsidR="00CD4181" w:rsidRPr="007D08A3" w:rsidRDefault="00CD4181" w:rsidP="00CD4181">
      <w:pPr>
        <w:jc w:val="both"/>
        <w:rPr>
          <w:b/>
          <w:i/>
          <w:sz w:val="22"/>
          <w:szCs w:val="22"/>
        </w:rPr>
      </w:pPr>
      <w:r w:rsidRPr="007D08A3">
        <w:rPr>
          <w:rFonts w:ascii="Times New Roman Mäori" w:hAnsi="Times New Roman Mäori"/>
          <w:b/>
          <w:bCs/>
          <w:i/>
          <w:sz w:val="22"/>
          <w:szCs w:val="22"/>
        </w:rPr>
        <w:t xml:space="preserve">2. </w:t>
      </w:r>
      <w:r w:rsidRPr="003D4779">
        <w:rPr>
          <w:rFonts w:cs="Arial"/>
          <w:b/>
          <w:i/>
          <w:sz w:val="22"/>
          <w:szCs w:val="22"/>
          <w:lang w:val="en-GB"/>
        </w:rPr>
        <w:t>Demonstrate understanding of how a cultural process shapes geographic environment(s)</w:t>
      </w:r>
    </w:p>
    <w:p w:rsidR="00CD4181" w:rsidRPr="007D08A3" w:rsidRDefault="00CD4181" w:rsidP="00CD4181">
      <w:pPr>
        <w:keepNext/>
        <w:keepLines/>
        <w:ind w:firstLine="567"/>
        <w:jc w:val="both"/>
        <w:rPr>
          <w:sz w:val="22"/>
          <w:szCs w:val="22"/>
        </w:rPr>
      </w:pPr>
      <w:r w:rsidRPr="007D08A3">
        <w:rPr>
          <w:sz w:val="22"/>
          <w:szCs w:val="22"/>
        </w:rPr>
        <w:t>Assessme</w:t>
      </w:r>
      <w:r>
        <w:rPr>
          <w:sz w:val="22"/>
          <w:szCs w:val="22"/>
        </w:rPr>
        <w:t>nt will involve</w:t>
      </w:r>
      <w:r w:rsidRPr="007D08A3">
        <w:rPr>
          <w:sz w:val="22"/>
          <w:szCs w:val="22"/>
        </w:rPr>
        <w:t xml:space="preserve"> the following:</w:t>
      </w:r>
    </w:p>
    <w:p w:rsidR="00CD4181" w:rsidRPr="002E2DB9" w:rsidRDefault="00CD4181" w:rsidP="00CD4181">
      <w:pPr>
        <w:pStyle w:val="ListParagraph"/>
        <w:numPr>
          <w:ilvl w:val="0"/>
          <w:numId w:val="27"/>
        </w:numPr>
        <w:tabs>
          <w:tab w:val="left" w:pos="924"/>
        </w:tabs>
        <w:rPr>
          <w:rFonts w:cs="Arial"/>
          <w:sz w:val="22"/>
          <w:szCs w:val="22"/>
          <w:lang w:val="en-GB"/>
        </w:rPr>
      </w:pPr>
      <w:r w:rsidRPr="002E2DB9">
        <w:rPr>
          <w:rFonts w:cs="Arial"/>
          <w:sz w:val="22"/>
          <w:szCs w:val="22"/>
          <w:lang w:val="en-GB"/>
        </w:rPr>
        <w:t>an analysis of</w:t>
      </w:r>
      <w:r w:rsidRPr="002E2DB9">
        <w:rPr>
          <w:rFonts w:cs="Arial"/>
          <w:sz w:val="22"/>
          <w:szCs w:val="22"/>
        </w:rPr>
        <w:t xml:space="preserve"> aspects of the cultural process and how they shape the geographic environment(s)</w:t>
      </w:r>
    </w:p>
    <w:p w:rsidR="00CD4181" w:rsidRPr="002E2DB9" w:rsidRDefault="00CD4181" w:rsidP="00CD4181">
      <w:pPr>
        <w:pStyle w:val="ListParagraph"/>
        <w:keepNext/>
        <w:keepLines/>
        <w:numPr>
          <w:ilvl w:val="0"/>
          <w:numId w:val="27"/>
        </w:numPr>
        <w:rPr>
          <w:sz w:val="22"/>
          <w:szCs w:val="22"/>
        </w:rPr>
      </w:pPr>
      <w:r w:rsidRPr="002E2DB9">
        <w:rPr>
          <w:sz w:val="22"/>
          <w:szCs w:val="22"/>
        </w:rPr>
        <w:t>how the cultural process creates variations (spatial and/or temporal) in the geographic environment(s)</w:t>
      </w:r>
    </w:p>
    <w:p w:rsidR="00CD4181" w:rsidRPr="002E2DB9" w:rsidRDefault="00CD4181" w:rsidP="00CD4181">
      <w:pPr>
        <w:pStyle w:val="ListParagraph"/>
        <w:numPr>
          <w:ilvl w:val="0"/>
          <w:numId w:val="27"/>
        </w:numPr>
        <w:tabs>
          <w:tab w:val="left" w:pos="924"/>
        </w:tabs>
        <w:rPr>
          <w:sz w:val="22"/>
          <w:szCs w:val="22"/>
        </w:rPr>
      </w:pPr>
      <w:proofErr w:type="gramStart"/>
      <w:r w:rsidRPr="002E2DB9">
        <w:rPr>
          <w:sz w:val="22"/>
          <w:szCs w:val="22"/>
        </w:rPr>
        <w:t>how</w:t>
      </w:r>
      <w:proofErr w:type="gramEnd"/>
      <w:r w:rsidRPr="002E2DB9">
        <w:rPr>
          <w:sz w:val="22"/>
          <w:szCs w:val="22"/>
        </w:rPr>
        <w:t xml:space="preserve"> the cultural process has impacted on people and the environment(s).</w:t>
      </w:r>
    </w:p>
    <w:p w:rsidR="00CD4181" w:rsidRPr="002E2DB9" w:rsidRDefault="00CD4181" w:rsidP="00CD4181">
      <w:pPr>
        <w:pStyle w:val="ListParagraph"/>
        <w:numPr>
          <w:ilvl w:val="0"/>
          <w:numId w:val="27"/>
        </w:numPr>
        <w:tabs>
          <w:tab w:val="left" w:pos="924"/>
        </w:tabs>
        <w:rPr>
          <w:rFonts w:cs="Arial"/>
          <w:sz w:val="22"/>
          <w:szCs w:val="22"/>
          <w:lang w:val="en-GB"/>
        </w:rPr>
      </w:pPr>
      <w:proofErr w:type="gramStart"/>
      <w:r w:rsidRPr="002E2DB9">
        <w:rPr>
          <w:rFonts w:cs="Arial"/>
          <w:sz w:val="22"/>
          <w:szCs w:val="22"/>
          <w:lang w:val="en-GB"/>
        </w:rPr>
        <w:t>an</w:t>
      </w:r>
      <w:proofErr w:type="gramEnd"/>
      <w:r w:rsidRPr="002E2DB9">
        <w:rPr>
          <w:rFonts w:cs="Arial"/>
          <w:sz w:val="22"/>
          <w:szCs w:val="22"/>
          <w:lang w:val="en-GB"/>
        </w:rPr>
        <w:t xml:space="preserve"> analysis of the links between the elements of the cultural process to draw conclusions.</w:t>
      </w:r>
    </w:p>
    <w:p w:rsidR="00CD4181" w:rsidRPr="002E2DB9" w:rsidRDefault="00CD4181" w:rsidP="00CD4181">
      <w:pPr>
        <w:pStyle w:val="ListParagraph"/>
        <w:numPr>
          <w:ilvl w:val="0"/>
          <w:numId w:val="27"/>
        </w:numPr>
        <w:tabs>
          <w:tab w:val="left" w:pos="924"/>
        </w:tabs>
        <w:rPr>
          <w:sz w:val="22"/>
          <w:szCs w:val="22"/>
        </w:rPr>
      </w:pPr>
      <w:proofErr w:type="gramStart"/>
      <w:r w:rsidRPr="002E2DB9">
        <w:rPr>
          <w:rFonts w:cs="Arial"/>
          <w:sz w:val="22"/>
          <w:szCs w:val="22"/>
        </w:rPr>
        <w:t>integrating</w:t>
      </w:r>
      <w:proofErr w:type="gramEnd"/>
      <w:r w:rsidRPr="002E2DB9">
        <w:rPr>
          <w:rFonts w:cs="Arial"/>
          <w:sz w:val="22"/>
          <w:szCs w:val="22"/>
        </w:rPr>
        <w:t xml:space="preserve"> comprehensive supporting case study evidence.</w:t>
      </w:r>
    </w:p>
    <w:p w:rsidR="00CD4181" w:rsidRDefault="00CD4181" w:rsidP="00CD4181">
      <w:pPr>
        <w:jc w:val="both"/>
        <w:rPr>
          <w:sz w:val="22"/>
          <w:szCs w:val="22"/>
        </w:rPr>
      </w:pPr>
    </w:p>
    <w:p w:rsidR="00CD4181" w:rsidRDefault="00CD4181" w:rsidP="00CD4181">
      <w:pPr>
        <w:jc w:val="both"/>
        <w:rPr>
          <w:sz w:val="22"/>
          <w:szCs w:val="22"/>
        </w:rPr>
      </w:pPr>
    </w:p>
    <w:p w:rsidR="00CD4181" w:rsidRDefault="00CD4181" w:rsidP="00CD4181">
      <w:pPr>
        <w:jc w:val="both"/>
        <w:rPr>
          <w:sz w:val="22"/>
          <w:szCs w:val="22"/>
        </w:rPr>
      </w:pPr>
    </w:p>
    <w:p w:rsidR="00CD4181" w:rsidRDefault="00CD4181" w:rsidP="00CD4181">
      <w:pPr>
        <w:jc w:val="both"/>
        <w:rPr>
          <w:sz w:val="22"/>
          <w:szCs w:val="22"/>
        </w:rPr>
      </w:pPr>
    </w:p>
    <w:p w:rsidR="00CD4181" w:rsidRPr="002E2DB9" w:rsidRDefault="00CD4181" w:rsidP="00CD4181">
      <w:pPr>
        <w:pBdr>
          <w:top w:val="single" w:sz="4" w:space="1" w:color="auto"/>
          <w:left w:val="single" w:sz="4" w:space="4" w:color="auto"/>
          <w:bottom w:val="single" w:sz="4" w:space="1" w:color="auto"/>
          <w:right w:val="single" w:sz="4" w:space="4" w:color="auto"/>
        </w:pBdr>
        <w:jc w:val="both"/>
        <w:rPr>
          <w:b/>
          <w:i/>
        </w:rPr>
      </w:pPr>
      <w:r w:rsidRPr="002E2DB9">
        <w:rPr>
          <w:b/>
          <w:i/>
        </w:rPr>
        <w:t>Throughout the entire Level 3 Geography course, the following skills will be covered:</w:t>
      </w:r>
    </w:p>
    <w:p w:rsidR="00CD4181" w:rsidRPr="007D08A3" w:rsidRDefault="00CD4181" w:rsidP="00CD4181">
      <w:pPr>
        <w:pStyle w:val="NormalWeb"/>
        <w:rPr>
          <w:sz w:val="22"/>
          <w:szCs w:val="22"/>
        </w:rPr>
      </w:pPr>
      <w:r w:rsidRPr="007D08A3">
        <w:rPr>
          <w:rStyle w:val="Strong"/>
          <w:sz w:val="22"/>
          <w:szCs w:val="22"/>
        </w:rPr>
        <w:t>Geographic resource interpretation skills include:</w:t>
      </w:r>
    </w:p>
    <w:p w:rsidR="00CD4181" w:rsidRPr="007D08A3" w:rsidRDefault="00CD4181" w:rsidP="00CD4181">
      <w:pPr>
        <w:numPr>
          <w:ilvl w:val="0"/>
          <w:numId w:val="9"/>
        </w:numPr>
        <w:spacing w:before="100" w:beforeAutospacing="1" w:after="100" w:afterAutospacing="1"/>
        <w:rPr>
          <w:sz w:val="22"/>
          <w:szCs w:val="22"/>
        </w:rPr>
      </w:pPr>
      <w:proofErr w:type="gramStart"/>
      <w:r w:rsidRPr="007D08A3">
        <w:rPr>
          <w:sz w:val="22"/>
          <w:szCs w:val="22"/>
        </w:rPr>
        <w:t>using</w:t>
      </w:r>
      <w:proofErr w:type="gramEnd"/>
      <w:r w:rsidRPr="007D08A3">
        <w:rPr>
          <w:sz w:val="22"/>
          <w:szCs w:val="22"/>
        </w:rPr>
        <w:t xml:space="preserve"> maps, photographs, diagrams, cartoons, images, statistics, keys, graphs, text, models, internet, speeches, surveys, films, TV, video clips and GIS to explain geographic information.</w:t>
      </w:r>
    </w:p>
    <w:p w:rsidR="00CD4181" w:rsidRPr="007D08A3" w:rsidRDefault="00CD4181" w:rsidP="00CD4181">
      <w:pPr>
        <w:pStyle w:val="NormalWeb"/>
        <w:rPr>
          <w:sz w:val="22"/>
          <w:szCs w:val="22"/>
        </w:rPr>
      </w:pPr>
      <w:r w:rsidRPr="007D08A3">
        <w:rPr>
          <w:rStyle w:val="Strong"/>
          <w:sz w:val="22"/>
          <w:szCs w:val="22"/>
        </w:rPr>
        <w:t>Geographic resource construction skills include:</w:t>
      </w:r>
    </w:p>
    <w:p w:rsidR="00CD4181" w:rsidRPr="007D08A3" w:rsidRDefault="00CD4181" w:rsidP="00CD4181">
      <w:pPr>
        <w:numPr>
          <w:ilvl w:val="0"/>
          <w:numId w:val="10"/>
        </w:numPr>
        <w:spacing w:before="100" w:beforeAutospacing="1" w:after="100" w:afterAutospacing="1"/>
        <w:rPr>
          <w:sz w:val="22"/>
          <w:szCs w:val="22"/>
        </w:rPr>
      </w:pPr>
      <w:proofErr w:type="gramStart"/>
      <w:r w:rsidRPr="007D08A3">
        <w:rPr>
          <w:sz w:val="22"/>
          <w:szCs w:val="22"/>
        </w:rPr>
        <w:t>drawing</w:t>
      </w:r>
      <w:proofErr w:type="gramEnd"/>
      <w:r w:rsidRPr="007D08A3">
        <w:rPr>
          <w:sz w:val="22"/>
          <w:szCs w:val="22"/>
        </w:rPr>
        <w:t xml:space="preserve"> sketch and précis maps, diagrams, constructing models, taking photographs or drawing pictures, cartoons, constructing graphs, tables and using GIS layering to present specific geographic information.</w:t>
      </w:r>
    </w:p>
    <w:p w:rsidR="00CD4181" w:rsidRPr="007D08A3" w:rsidRDefault="00CD4181" w:rsidP="00CD4181">
      <w:pPr>
        <w:pStyle w:val="NormalWeb"/>
        <w:rPr>
          <w:sz w:val="22"/>
          <w:szCs w:val="22"/>
        </w:rPr>
      </w:pPr>
      <w:r w:rsidRPr="007D08A3">
        <w:rPr>
          <w:rStyle w:val="Strong"/>
          <w:sz w:val="22"/>
          <w:szCs w:val="22"/>
        </w:rPr>
        <w:t>Communication skills include:</w:t>
      </w:r>
    </w:p>
    <w:p w:rsidR="00CD4181" w:rsidRPr="007D08A3" w:rsidRDefault="00CD4181" w:rsidP="00CD4181">
      <w:pPr>
        <w:numPr>
          <w:ilvl w:val="0"/>
          <w:numId w:val="11"/>
        </w:numPr>
        <w:spacing w:before="100" w:beforeAutospacing="1" w:after="100" w:afterAutospacing="1"/>
        <w:rPr>
          <w:sz w:val="22"/>
          <w:szCs w:val="22"/>
        </w:rPr>
      </w:pPr>
      <w:proofErr w:type="gramStart"/>
      <w:r w:rsidRPr="007D08A3">
        <w:rPr>
          <w:sz w:val="22"/>
          <w:szCs w:val="22"/>
        </w:rPr>
        <w:t>being</w:t>
      </w:r>
      <w:proofErr w:type="gramEnd"/>
      <w:r w:rsidRPr="007D08A3">
        <w:rPr>
          <w:sz w:val="22"/>
          <w:szCs w:val="22"/>
        </w:rPr>
        <w:t xml:space="preserve"> able to present geographic information in a variety of forms such as essays, paragraphs, poems, visuals, models, films, PowerPoint presentations, speeches, games, puzzles, blogs and graphic organisers.</w:t>
      </w:r>
    </w:p>
    <w:p w:rsidR="00CD4181" w:rsidRPr="007D08A3" w:rsidRDefault="00CD4181" w:rsidP="00CD4181">
      <w:pPr>
        <w:pStyle w:val="NormalWeb"/>
        <w:rPr>
          <w:sz w:val="22"/>
          <w:szCs w:val="22"/>
        </w:rPr>
      </w:pPr>
      <w:r w:rsidRPr="007D08A3">
        <w:rPr>
          <w:rStyle w:val="Strong"/>
          <w:sz w:val="22"/>
          <w:szCs w:val="22"/>
        </w:rPr>
        <w:t>Social skills include:</w:t>
      </w:r>
    </w:p>
    <w:p w:rsidR="00CD4181" w:rsidRPr="007D08A3" w:rsidRDefault="00CD4181" w:rsidP="00CD4181">
      <w:pPr>
        <w:numPr>
          <w:ilvl w:val="0"/>
          <w:numId w:val="12"/>
        </w:numPr>
        <w:spacing w:before="100" w:beforeAutospacing="1" w:after="100" w:afterAutospacing="1"/>
        <w:rPr>
          <w:sz w:val="22"/>
          <w:szCs w:val="22"/>
        </w:rPr>
      </w:pPr>
      <w:proofErr w:type="gramStart"/>
      <w:r w:rsidRPr="007D08A3">
        <w:rPr>
          <w:sz w:val="22"/>
          <w:szCs w:val="22"/>
        </w:rPr>
        <w:t>being</w:t>
      </w:r>
      <w:proofErr w:type="gramEnd"/>
      <w:r w:rsidRPr="007D08A3">
        <w:rPr>
          <w:sz w:val="22"/>
          <w:szCs w:val="22"/>
        </w:rPr>
        <w:t xml:space="preserve"> able to work in groups and being empathetic, appreciating different values, perspectives and viewpoints on different aspects of geography, establishing and justifying personal value positions, contributing and participating in the community.</w:t>
      </w:r>
    </w:p>
    <w:p w:rsidR="00CD4181" w:rsidRPr="007D08A3" w:rsidRDefault="00CD4181" w:rsidP="00CD4181">
      <w:pPr>
        <w:pStyle w:val="NormalWeb"/>
        <w:rPr>
          <w:sz w:val="22"/>
          <w:szCs w:val="22"/>
        </w:rPr>
      </w:pPr>
      <w:r w:rsidRPr="007D08A3">
        <w:rPr>
          <w:rStyle w:val="Strong"/>
          <w:sz w:val="22"/>
          <w:szCs w:val="22"/>
        </w:rPr>
        <w:t>Fieldwork skills include:</w:t>
      </w:r>
    </w:p>
    <w:p w:rsidR="00CD4181" w:rsidRPr="007D08A3" w:rsidRDefault="00CD4181" w:rsidP="00CD4181">
      <w:pPr>
        <w:numPr>
          <w:ilvl w:val="0"/>
          <w:numId w:val="13"/>
        </w:numPr>
        <w:spacing w:before="100" w:beforeAutospacing="1" w:after="100" w:afterAutospacing="1"/>
        <w:rPr>
          <w:sz w:val="22"/>
          <w:szCs w:val="22"/>
        </w:rPr>
      </w:pPr>
      <w:proofErr w:type="gramStart"/>
      <w:r w:rsidRPr="007D08A3">
        <w:rPr>
          <w:sz w:val="22"/>
          <w:szCs w:val="22"/>
        </w:rPr>
        <w:t>being</w:t>
      </w:r>
      <w:proofErr w:type="gramEnd"/>
      <w:r w:rsidRPr="007D08A3">
        <w:rPr>
          <w:sz w:val="22"/>
          <w:szCs w:val="22"/>
        </w:rPr>
        <w:t xml:space="preserve"> able to gather information from the field using a variety of techniques such as surveying, questionnaires, field sketching, measuring, photographing, interviewing and observing.</w:t>
      </w:r>
    </w:p>
    <w:p w:rsidR="00CD4181" w:rsidRPr="007D08A3" w:rsidRDefault="00CD4181" w:rsidP="00CD4181">
      <w:pPr>
        <w:spacing w:before="100" w:beforeAutospacing="1" w:after="100" w:afterAutospacing="1"/>
        <w:rPr>
          <w:b/>
          <w:i/>
          <w:sz w:val="22"/>
          <w:szCs w:val="22"/>
        </w:rPr>
      </w:pPr>
    </w:p>
    <w:p w:rsidR="00CD4181" w:rsidRDefault="00CD4181" w:rsidP="00CD4181">
      <w:pPr>
        <w:rPr>
          <w:b/>
          <w:i/>
          <w:sz w:val="28"/>
          <w:szCs w:val="28"/>
        </w:rPr>
        <w:sectPr w:rsidR="00CD4181" w:rsidSect="00CD4181">
          <w:footerReference w:type="default" r:id="rId13"/>
          <w:pgSz w:w="11907" w:h="16840"/>
          <w:pgMar w:top="851" w:right="850" w:bottom="1134" w:left="1276" w:header="720" w:footer="0" w:gutter="0"/>
          <w:cols w:space="720"/>
          <w:titlePg/>
          <w:docGrid w:linePitch="326"/>
        </w:sectPr>
      </w:pPr>
    </w:p>
    <w:p w:rsidR="00CD4181" w:rsidRPr="003F792E" w:rsidRDefault="00CD4181" w:rsidP="00CD4181">
      <w:pPr>
        <w:pStyle w:val="Heading1"/>
        <w:pBdr>
          <w:top w:val="single" w:sz="4" w:space="1" w:color="auto"/>
          <w:left w:val="single" w:sz="4" w:space="4" w:color="auto"/>
          <w:bottom w:val="single" w:sz="4" w:space="1" w:color="auto"/>
          <w:right w:val="single" w:sz="4" w:space="4" w:color="auto"/>
        </w:pBdr>
        <w:rPr>
          <w:sz w:val="28"/>
          <w:szCs w:val="28"/>
        </w:rPr>
      </w:pPr>
      <w:bookmarkStart w:id="2" w:name="key"/>
      <w:bookmarkEnd w:id="2"/>
      <w:r w:rsidRPr="003F792E">
        <w:rPr>
          <w:sz w:val="28"/>
          <w:szCs w:val="28"/>
        </w:rPr>
        <w:lastRenderedPageBreak/>
        <w:t xml:space="preserve">The key concepts or big ideas in geography </w:t>
      </w:r>
    </w:p>
    <w:p w:rsidR="00CD4181" w:rsidRPr="0002692F" w:rsidRDefault="00CD4181" w:rsidP="00CD4181">
      <w:pPr>
        <w:pStyle w:val="NormalWeb"/>
        <w:rPr>
          <w:rStyle w:val="Strong"/>
          <w:b w:val="0"/>
          <w:bCs w:val="0"/>
          <w:sz w:val="22"/>
          <w:szCs w:val="22"/>
        </w:rPr>
      </w:pPr>
      <w:r w:rsidRPr="0002692F">
        <w:rPr>
          <w:sz w:val="22"/>
          <w:szCs w:val="22"/>
        </w:rPr>
        <w:t xml:space="preserve">Geographic concepts allow for the exploration of relationships and connections between people and both natural and cultural environments. They have a spatial component. They provide a framework that geographers use to interpret and represent information about the world. The development of understanding of these concepts will allow students to participate as critical, active, informed and responsible citizens. </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Environments</w:t>
      </w:r>
    </w:p>
    <w:p w:rsidR="00CD4181" w:rsidRPr="0002692F" w:rsidRDefault="00CD4181" w:rsidP="00CD4181">
      <w:pPr>
        <w:pStyle w:val="NormalWeb"/>
        <w:spacing w:before="0" w:beforeAutospacing="0"/>
        <w:rPr>
          <w:sz w:val="22"/>
          <w:szCs w:val="22"/>
        </w:rPr>
      </w:pPr>
      <w:proofErr w:type="gramStart"/>
      <w:r w:rsidRPr="0002692F">
        <w:rPr>
          <w:sz w:val="22"/>
          <w:szCs w:val="22"/>
        </w:rPr>
        <w:t>May be natural and/or cultural.</w:t>
      </w:r>
      <w:proofErr w:type="gramEnd"/>
      <w:r w:rsidRPr="0002692F">
        <w:rPr>
          <w:sz w:val="22"/>
          <w:szCs w:val="22"/>
        </w:rPr>
        <w:t xml:space="preserve"> They have particular characteristics and features which can be the result of natural and/or cultural processes. The particular characteristics of an environment may be similar to and/or different from another.</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Perspectives</w:t>
      </w:r>
    </w:p>
    <w:p w:rsidR="00CD4181" w:rsidRPr="0002692F" w:rsidRDefault="00CD4181" w:rsidP="00CD4181">
      <w:pPr>
        <w:pStyle w:val="NormalWeb"/>
        <w:spacing w:before="0" w:beforeAutospacing="0"/>
        <w:rPr>
          <w:sz w:val="22"/>
          <w:szCs w:val="22"/>
        </w:rPr>
      </w:pPr>
      <w:r w:rsidRPr="0002692F">
        <w:rPr>
          <w:sz w:val="22"/>
          <w:szCs w:val="22"/>
        </w:rPr>
        <w:t>The way people view and interpret environments. Perspectives and values may be influenced by culture, environment, social systems, technology, economic and political ideology. They may influence how people interact with environments and the decisions and responses that they make.</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Processes</w:t>
      </w:r>
    </w:p>
    <w:p w:rsidR="00CD4181" w:rsidRPr="0002692F" w:rsidRDefault="00CD4181" w:rsidP="00CD4181">
      <w:pPr>
        <w:pStyle w:val="NormalWeb"/>
        <w:spacing w:before="0" w:beforeAutospacing="0"/>
        <w:rPr>
          <w:sz w:val="22"/>
          <w:szCs w:val="22"/>
        </w:rPr>
      </w:pPr>
      <w:proofErr w:type="gramStart"/>
      <w:r w:rsidRPr="0002692F">
        <w:rPr>
          <w:sz w:val="22"/>
          <w:szCs w:val="22"/>
        </w:rPr>
        <w:t>A sequence of actions, natural and/or cultural, that shape and change environments, places and societies.</w:t>
      </w:r>
      <w:proofErr w:type="gramEnd"/>
      <w:r w:rsidRPr="0002692F">
        <w:rPr>
          <w:sz w:val="22"/>
          <w:szCs w:val="22"/>
        </w:rPr>
        <w:t xml:space="preserve"> Some examples of geographic processes include erosion, migration, desertification and globalisation.</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Patterns</w:t>
      </w:r>
    </w:p>
    <w:p w:rsidR="00CD4181" w:rsidRPr="0002692F" w:rsidRDefault="00CD4181" w:rsidP="00CD4181">
      <w:pPr>
        <w:pStyle w:val="NormalWeb"/>
        <w:spacing w:before="0" w:beforeAutospacing="0"/>
        <w:rPr>
          <w:sz w:val="22"/>
          <w:szCs w:val="22"/>
        </w:rPr>
      </w:pPr>
      <w:r w:rsidRPr="0002692F">
        <w:rPr>
          <w:sz w:val="22"/>
          <w:szCs w:val="22"/>
        </w:rPr>
        <w:t>May be spatial: the arrangement of features on the earth’s surface; or temporal: how characteristics differ over time in recognisable ways.</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Interaction</w:t>
      </w:r>
    </w:p>
    <w:p w:rsidR="00CD4181" w:rsidRPr="0002692F" w:rsidRDefault="00CD4181" w:rsidP="00CD4181">
      <w:pPr>
        <w:pStyle w:val="NormalWeb"/>
        <w:spacing w:before="0" w:beforeAutospacing="0"/>
        <w:rPr>
          <w:sz w:val="22"/>
          <w:szCs w:val="22"/>
        </w:rPr>
      </w:pPr>
      <w:proofErr w:type="gramStart"/>
      <w:r w:rsidRPr="0002692F">
        <w:rPr>
          <w:sz w:val="22"/>
          <w:szCs w:val="22"/>
        </w:rPr>
        <w:t>Involves elements of an environment affecting each other and being linked together.</w:t>
      </w:r>
      <w:proofErr w:type="gramEnd"/>
      <w:r w:rsidRPr="0002692F">
        <w:rPr>
          <w:sz w:val="22"/>
          <w:szCs w:val="22"/>
        </w:rPr>
        <w:t xml:space="preserve"> Interaction incorporates movement, flows, connections, links and interrelationships. Landscapes are the visible outcome of interactions. Interaction can bring about environmental change. </w:t>
      </w:r>
    </w:p>
    <w:p w:rsidR="00CD4181" w:rsidRPr="0002692F" w:rsidRDefault="00CD4181" w:rsidP="00CD4181">
      <w:pPr>
        <w:pStyle w:val="Heading3"/>
        <w:keepNext w:val="0"/>
        <w:keepLines w:val="0"/>
        <w:numPr>
          <w:ilvl w:val="0"/>
          <w:numId w:val="14"/>
        </w:numPr>
        <w:spacing w:before="100" w:beforeAutospacing="1"/>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Change</w:t>
      </w:r>
    </w:p>
    <w:p w:rsidR="00CD4181" w:rsidRPr="0002692F" w:rsidRDefault="00CD4181" w:rsidP="00CD4181">
      <w:pPr>
        <w:pStyle w:val="NormalWeb"/>
        <w:spacing w:before="0" w:beforeAutospacing="0"/>
        <w:rPr>
          <w:sz w:val="22"/>
          <w:szCs w:val="22"/>
        </w:rPr>
      </w:pPr>
      <w:proofErr w:type="gramStart"/>
      <w:r w:rsidRPr="0002692F">
        <w:rPr>
          <w:sz w:val="22"/>
          <w:szCs w:val="22"/>
        </w:rPr>
        <w:t>Involves any alteration to the natural or cultural environment.</w:t>
      </w:r>
      <w:proofErr w:type="gramEnd"/>
      <w:r w:rsidRPr="0002692F">
        <w:rPr>
          <w:sz w:val="22"/>
          <w:szCs w:val="22"/>
        </w:rPr>
        <w:t xml:space="preserve"> Change can be spatial and/or temporal. Change is a normal process in both natural and cultural environments. It occurs at varying rates, at different times and in different places. Some changes are predictable, recurrent or cyclic, while others are unpredictable or erratic. Change can bring about further change.</w:t>
      </w:r>
    </w:p>
    <w:p w:rsidR="00CD4181" w:rsidRPr="0002692F" w:rsidRDefault="00CD4181" w:rsidP="00CD4181">
      <w:pPr>
        <w:pStyle w:val="Heading3"/>
        <w:keepNext w:val="0"/>
        <w:keepLines w:val="0"/>
        <w:numPr>
          <w:ilvl w:val="0"/>
          <w:numId w:val="14"/>
        </w:numPr>
        <w:spacing w:before="100" w:beforeAutospacing="1"/>
        <w:jc w:val="both"/>
        <w:rPr>
          <w:rFonts w:ascii="Times New Roman" w:hAnsi="Times New Roman" w:cs="Times New Roman"/>
          <w:b w:val="0"/>
          <w:i/>
          <w:color w:val="auto"/>
          <w:sz w:val="22"/>
          <w:szCs w:val="22"/>
        </w:rPr>
      </w:pPr>
      <w:r w:rsidRPr="0002692F">
        <w:rPr>
          <w:rStyle w:val="Strong"/>
          <w:rFonts w:ascii="Times New Roman" w:hAnsi="Times New Roman" w:cs="Times New Roman"/>
          <w:b/>
          <w:i/>
          <w:color w:val="auto"/>
          <w:sz w:val="22"/>
          <w:szCs w:val="22"/>
        </w:rPr>
        <w:t xml:space="preserve">Sustainability </w:t>
      </w:r>
    </w:p>
    <w:p w:rsidR="00CD4181" w:rsidRPr="0002692F" w:rsidRDefault="00CD4181" w:rsidP="00CD4181">
      <w:pPr>
        <w:pStyle w:val="NormalWeb"/>
        <w:spacing w:before="0" w:beforeAutospacing="0"/>
        <w:rPr>
          <w:sz w:val="22"/>
          <w:szCs w:val="22"/>
        </w:rPr>
      </w:pPr>
      <w:proofErr w:type="gramStart"/>
      <w:r w:rsidRPr="0002692F">
        <w:rPr>
          <w:sz w:val="22"/>
          <w:szCs w:val="22"/>
        </w:rPr>
        <w:t>Involves adopting ways of thinking and behaving that allow individuals, groups, and societies to meet their needs and aspirations without preventing future generations from meeting theirs.</w:t>
      </w:r>
      <w:proofErr w:type="gramEnd"/>
      <w:r w:rsidRPr="0002692F">
        <w:rPr>
          <w:sz w:val="22"/>
          <w:szCs w:val="22"/>
        </w:rPr>
        <w:t xml:space="preserve"> Sustainable interaction with the environment may be achieved by preventing, limiting, minimizing or correcting environmental damage to water, air and soil, as well as considering ecosystems and problems related to waste, noise, and visual pollution. </w:t>
      </w:r>
      <w:bookmarkStart w:id="3" w:name="additional"/>
      <w:bookmarkEnd w:id="3"/>
    </w:p>
    <w:p w:rsidR="00CD4181" w:rsidRPr="0002692F" w:rsidRDefault="00CD4181" w:rsidP="00CD4181">
      <w:pPr>
        <w:rPr>
          <w:rFonts w:eastAsia="Calibri"/>
          <w:b/>
          <w:i/>
          <w:sz w:val="22"/>
          <w:szCs w:val="22"/>
        </w:rPr>
      </w:pPr>
    </w:p>
    <w:p w:rsidR="00CD4181" w:rsidRDefault="00CD4181" w:rsidP="00CD4181">
      <w:pPr>
        <w:rPr>
          <w:rFonts w:ascii="Arial Mäori" w:eastAsia="Calibri" w:hAnsi="Arial Mäori"/>
          <w:b/>
          <w:i/>
        </w:rPr>
      </w:pPr>
      <w:r>
        <w:rPr>
          <w:rFonts w:ascii="Arial Mäori" w:eastAsia="Calibri" w:hAnsi="Arial Mäori"/>
          <w:b/>
          <w:i/>
        </w:rPr>
        <w:t>The following geographic ideas are also important in the study of Geography</w:t>
      </w:r>
    </w:p>
    <w:p w:rsidR="00CD4181" w:rsidRPr="00D77B0A" w:rsidRDefault="00CD4181" w:rsidP="00CD4181">
      <w:pPr>
        <w:pStyle w:val="Heading1"/>
        <w:numPr>
          <w:ilvl w:val="0"/>
          <w:numId w:val="14"/>
        </w:numPr>
        <w:spacing w:after="0"/>
        <w:rPr>
          <w:rFonts w:ascii="Times New Roman" w:hAnsi="Times New Roman" w:cs="Times New Roman"/>
          <w:i/>
          <w:sz w:val="22"/>
          <w:szCs w:val="22"/>
          <w:lang w:val="en-NZ"/>
        </w:rPr>
      </w:pPr>
      <w:r w:rsidRPr="00D77B0A">
        <w:rPr>
          <w:rFonts w:ascii="Times New Roman" w:hAnsi="Times New Roman" w:cs="Times New Roman"/>
          <w:i/>
          <w:sz w:val="22"/>
          <w:szCs w:val="22"/>
          <w:lang w:val="en-NZ"/>
        </w:rPr>
        <w:t>Location</w:t>
      </w:r>
    </w:p>
    <w:p w:rsidR="00CD4181" w:rsidRDefault="00CD4181" w:rsidP="00CD4181">
      <w:pPr>
        <w:rPr>
          <w:sz w:val="22"/>
          <w:szCs w:val="22"/>
          <w:lang w:val="en-NZ"/>
        </w:rPr>
      </w:pPr>
      <w:r w:rsidRPr="00D77B0A">
        <w:rPr>
          <w:sz w:val="22"/>
          <w:szCs w:val="22"/>
          <w:lang w:val="en-NZ"/>
        </w:rPr>
        <w:t xml:space="preserve">The location of a feature in the environment may be expressed in different ways. </w:t>
      </w:r>
    </w:p>
    <w:p w:rsidR="00CD4181" w:rsidRDefault="00CD4181" w:rsidP="00CD4181">
      <w:pPr>
        <w:rPr>
          <w:sz w:val="22"/>
          <w:szCs w:val="22"/>
          <w:lang w:val="en-NZ"/>
        </w:rPr>
      </w:pPr>
    </w:p>
    <w:p w:rsidR="00CD4181" w:rsidRPr="00D77B0A" w:rsidRDefault="00CD4181" w:rsidP="00CD4181">
      <w:pPr>
        <w:pStyle w:val="ListParagraph"/>
        <w:numPr>
          <w:ilvl w:val="0"/>
          <w:numId w:val="14"/>
        </w:numPr>
        <w:rPr>
          <w:b/>
          <w:i/>
          <w:sz w:val="22"/>
          <w:szCs w:val="22"/>
          <w:lang w:val="en-NZ"/>
        </w:rPr>
      </w:pPr>
      <w:r w:rsidRPr="00D77B0A">
        <w:rPr>
          <w:b/>
          <w:i/>
          <w:sz w:val="22"/>
          <w:szCs w:val="22"/>
          <w:lang w:val="en-NZ"/>
        </w:rPr>
        <w:t xml:space="preserve">Distance </w:t>
      </w:r>
    </w:p>
    <w:p w:rsidR="00CD4181" w:rsidRPr="00D77B0A" w:rsidRDefault="00CD4181" w:rsidP="00CD4181">
      <w:pPr>
        <w:rPr>
          <w:sz w:val="22"/>
          <w:szCs w:val="22"/>
          <w:lang w:val="en-NZ"/>
        </w:rPr>
      </w:pPr>
      <w:r w:rsidRPr="00D77B0A">
        <w:rPr>
          <w:sz w:val="22"/>
          <w:szCs w:val="22"/>
          <w:lang w:val="en-NZ"/>
        </w:rPr>
        <w:t>Distance may be measured in terms of length, time or cost.</w:t>
      </w:r>
    </w:p>
    <w:p w:rsidR="00CD4181" w:rsidRDefault="00CD4181" w:rsidP="00CD4181">
      <w:pPr>
        <w:rPr>
          <w:sz w:val="22"/>
          <w:szCs w:val="22"/>
          <w:lang w:val="en-NZ"/>
        </w:rPr>
      </w:pPr>
    </w:p>
    <w:p w:rsidR="00CD4181" w:rsidRPr="00D77B0A" w:rsidRDefault="00CD4181" w:rsidP="00CD4181">
      <w:pPr>
        <w:pStyle w:val="ListParagraph"/>
        <w:numPr>
          <w:ilvl w:val="0"/>
          <w:numId w:val="14"/>
        </w:numPr>
        <w:rPr>
          <w:b/>
          <w:i/>
          <w:sz w:val="22"/>
          <w:szCs w:val="22"/>
          <w:lang w:val="en-NZ"/>
        </w:rPr>
      </w:pPr>
      <w:r w:rsidRPr="00D77B0A">
        <w:rPr>
          <w:b/>
          <w:i/>
          <w:sz w:val="22"/>
          <w:szCs w:val="22"/>
          <w:lang w:val="en-NZ"/>
        </w:rPr>
        <w:t>Accessibility</w:t>
      </w:r>
    </w:p>
    <w:p w:rsidR="00CD4181" w:rsidRPr="00D77B0A" w:rsidRDefault="00CD4181" w:rsidP="00CD4181">
      <w:pPr>
        <w:rPr>
          <w:sz w:val="22"/>
          <w:szCs w:val="22"/>
        </w:rPr>
      </w:pPr>
      <w:r w:rsidRPr="00D77B0A">
        <w:rPr>
          <w:sz w:val="22"/>
          <w:szCs w:val="22"/>
          <w:lang w:val="en-NZ"/>
        </w:rPr>
        <w:t>Location and distance affect accessibility which may alter as a result of technological change. Location or distance may be an advantage or a constraint</w:t>
      </w:r>
    </w:p>
    <w:p w:rsidR="00CD4181" w:rsidRPr="00D77B0A" w:rsidRDefault="00CD4181" w:rsidP="00CD4181">
      <w:pPr>
        <w:rPr>
          <w:sz w:val="22"/>
          <w:szCs w:val="22"/>
        </w:rPr>
      </w:pPr>
    </w:p>
    <w:p w:rsidR="00CD4181" w:rsidRPr="00D77B0A" w:rsidRDefault="00CD4181" w:rsidP="00CD4181">
      <w:pPr>
        <w:pStyle w:val="Heading1"/>
        <w:numPr>
          <w:ilvl w:val="0"/>
          <w:numId w:val="14"/>
        </w:numPr>
        <w:spacing w:after="0"/>
        <w:rPr>
          <w:rFonts w:ascii="Times New Roman" w:hAnsi="Times New Roman" w:cs="Times New Roman"/>
          <w:i/>
          <w:sz w:val="22"/>
          <w:szCs w:val="22"/>
        </w:rPr>
      </w:pPr>
      <w:r w:rsidRPr="00D77B0A">
        <w:rPr>
          <w:rFonts w:ascii="Times New Roman" w:hAnsi="Times New Roman" w:cs="Times New Roman"/>
          <w:i/>
          <w:sz w:val="22"/>
          <w:szCs w:val="22"/>
          <w:lang w:val="en-NZ"/>
        </w:rPr>
        <w:lastRenderedPageBreak/>
        <w:t>Regions</w:t>
      </w:r>
    </w:p>
    <w:p w:rsidR="00CD4181" w:rsidRDefault="00CD4181" w:rsidP="00CD4181">
      <w:pPr>
        <w:rPr>
          <w:sz w:val="22"/>
          <w:szCs w:val="22"/>
          <w:lang w:val="en-NZ"/>
        </w:rPr>
      </w:pPr>
      <w:r w:rsidRPr="00D77B0A">
        <w:rPr>
          <w:sz w:val="22"/>
          <w:szCs w:val="22"/>
          <w:lang w:val="en-NZ"/>
        </w:rPr>
        <w:t>The surface of the earth may be divided into regions.</w:t>
      </w:r>
    </w:p>
    <w:p w:rsidR="00CD4181" w:rsidRPr="00D77B0A" w:rsidRDefault="00CD4181" w:rsidP="00CD4181">
      <w:pPr>
        <w:pStyle w:val="Heading1"/>
        <w:numPr>
          <w:ilvl w:val="0"/>
          <w:numId w:val="14"/>
        </w:numPr>
        <w:spacing w:after="0"/>
        <w:rPr>
          <w:rFonts w:ascii="Times New Roman" w:hAnsi="Times New Roman" w:cs="Times New Roman"/>
          <w:i/>
          <w:sz w:val="22"/>
          <w:szCs w:val="22"/>
        </w:rPr>
      </w:pPr>
      <w:r w:rsidRPr="00D77B0A">
        <w:rPr>
          <w:rFonts w:ascii="Times New Roman" w:hAnsi="Times New Roman" w:cs="Times New Roman"/>
          <w:i/>
          <w:sz w:val="22"/>
          <w:szCs w:val="22"/>
          <w:lang w:val="en-NZ"/>
        </w:rPr>
        <w:t>Systems</w:t>
      </w:r>
    </w:p>
    <w:p w:rsidR="00CD4181" w:rsidRDefault="00CD4181" w:rsidP="00CD4181">
      <w:pPr>
        <w:rPr>
          <w:sz w:val="22"/>
          <w:szCs w:val="22"/>
          <w:lang w:val="en-NZ"/>
        </w:rPr>
      </w:pPr>
      <w:r w:rsidRPr="00D77B0A">
        <w:rPr>
          <w:sz w:val="22"/>
          <w:szCs w:val="22"/>
          <w:lang w:val="en-NZ"/>
        </w:rPr>
        <w:t>The environment may be viewed as an interacting system with sub-systems, composed of natural and cultural features and processes. The system is made dynamic by its inputs, throughputs and outputs of energy, material and ideas.</w:t>
      </w:r>
    </w:p>
    <w:p w:rsidR="00CD4181" w:rsidRPr="00D77B0A" w:rsidRDefault="00CD4181" w:rsidP="00CD4181">
      <w:pPr>
        <w:pStyle w:val="Heading1"/>
        <w:numPr>
          <w:ilvl w:val="0"/>
          <w:numId w:val="14"/>
        </w:numPr>
        <w:spacing w:after="0"/>
        <w:rPr>
          <w:rFonts w:ascii="Times New Roman" w:hAnsi="Times New Roman" w:cs="Times New Roman"/>
          <w:i/>
          <w:sz w:val="22"/>
          <w:szCs w:val="22"/>
        </w:rPr>
      </w:pPr>
      <w:r w:rsidRPr="00D77B0A">
        <w:rPr>
          <w:rFonts w:ascii="Times New Roman" w:hAnsi="Times New Roman" w:cs="Times New Roman"/>
          <w:i/>
          <w:sz w:val="22"/>
          <w:szCs w:val="22"/>
        </w:rPr>
        <w:t>Culture</w:t>
      </w:r>
    </w:p>
    <w:p w:rsidR="00CD4181" w:rsidRDefault="00CD4181" w:rsidP="00CD4181">
      <w:pPr>
        <w:rPr>
          <w:sz w:val="22"/>
          <w:szCs w:val="22"/>
          <w:lang w:val="en-NZ"/>
        </w:rPr>
      </w:pPr>
      <w:r w:rsidRPr="00D77B0A">
        <w:rPr>
          <w:sz w:val="22"/>
          <w:szCs w:val="22"/>
          <w:lang w:val="en-NZ"/>
        </w:rPr>
        <w:t xml:space="preserve">People living in groups develop a common way of life and culture. </w:t>
      </w:r>
    </w:p>
    <w:p w:rsidR="00CD4181" w:rsidRDefault="00CD4181" w:rsidP="00CD4181">
      <w:pPr>
        <w:rPr>
          <w:sz w:val="22"/>
          <w:szCs w:val="22"/>
          <w:lang w:val="en-NZ"/>
        </w:rPr>
      </w:pPr>
    </w:p>
    <w:p w:rsidR="00CD4181" w:rsidRPr="00D77B0A" w:rsidRDefault="00CD4181" w:rsidP="00CD4181">
      <w:pPr>
        <w:rPr>
          <w:rFonts w:ascii="Arial Mäori" w:hAnsi="Arial Mäori"/>
          <w:b/>
        </w:rPr>
      </w:pPr>
    </w:p>
    <w:p w:rsidR="00CD4181" w:rsidRPr="00FB0821" w:rsidRDefault="00CD4181" w:rsidP="00CD4181">
      <w:pPr>
        <w:pBdr>
          <w:top w:val="single" w:sz="4" w:space="1" w:color="auto"/>
          <w:left w:val="single" w:sz="4" w:space="4" w:color="auto"/>
          <w:bottom w:val="single" w:sz="4" w:space="1" w:color="auto"/>
          <w:right w:val="single" w:sz="4" w:space="4" w:color="auto"/>
        </w:pBdr>
        <w:rPr>
          <w:rFonts w:ascii="Arial Mäori" w:hAnsi="Arial Mäori"/>
          <w:b/>
        </w:rPr>
      </w:pPr>
      <w:r w:rsidRPr="00E90A8E">
        <w:rPr>
          <w:rFonts w:ascii="Arial Mäori" w:hAnsi="Arial Mäori"/>
          <w:b/>
        </w:rPr>
        <w:t>STATEMENT ON PERSPECTIVES</w:t>
      </w:r>
    </w:p>
    <w:p w:rsidR="00CD4181" w:rsidRPr="00CD4181" w:rsidRDefault="00CD4181" w:rsidP="00CD4181">
      <w:pPr>
        <w:rPr>
          <w:b/>
          <w:sz w:val="20"/>
          <w:szCs w:val="20"/>
        </w:rPr>
      </w:pPr>
    </w:p>
    <w:p w:rsidR="00CD4181" w:rsidRPr="00CD4181" w:rsidRDefault="00CD4181" w:rsidP="00CD4181">
      <w:pPr>
        <w:rPr>
          <w:b/>
          <w:sz w:val="22"/>
          <w:szCs w:val="22"/>
        </w:rPr>
      </w:pPr>
      <w:r w:rsidRPr="00CD4181">
        <w:rPr>
          <w:b/>
          <w:sz w:val="22"/>
          <w:szCs w:val="22"/>
        </w:rPr>
        <w:t>What is a perspective?</w:t>
      </w:r>
    </w:p>
    <w:p w:rsidR="00CD4181" w:rsidRPr="00CD4181" w:rsidRDefault="00CD4181" w:rsidP="00CD4181">
      <w:pPr>
        <w:rPr>
          <w:b/>
          <w:sz w:val="22"/>
          <w:szCs w:val="22"/>
        </w:rPr>
      </w:pPr>
    </w:p>
    <w:p w:rsidR="00CD4181" w:rsidRPr="00CD4181" w:rsidRDefault="00CD4181" w:rsidP="00CD4181">
      <w:pPr>
        <w:rPr>
          <w:sz w:val="22"/>
          <w:szCs w:val="22"/>
        </w:rPr>
      </w:pPr>
      <w:proofErr w:type="gramStart"/>
      <w:r w:rsidRPr="00CD4181">
        <w:rPr>
          <w:sz w:val="22"/>
          <w:szCs w:val="22"/>
        </w:rPr>
        <w:t>Part of the problem with the concept of ‘perspectives’ is that the word is used in a number of loose ways in different contexts.</w:t>
      </w:r>
      <w:proofErr w:type="gramEnd"/>
      <w:r w:rsidRPr="00CD4181">
        <w:rPr>
          <w:sz w:val="22"/>
          <w:szCs w:val="22"/>
        </w:rPr>
        <w:t xml:space="preserve"> In teaching geography to students in secondary schools we are particularly interested in differentiating between different ‘theoretical’ perspectives. That is, we want students to know about how knowledge about the world is organised and understood from different points of view. In other words, we are keen to find out whether different ways of looking at things, thinking about things, talking about things and organising our understanding of things affects </w:t>
      </w:r>
      <w:r w:rsidRPr="00CD4181">
        <w:rPr>
          <w:b/>
          <w:sz w:val="22"/>
          <w:szCs w:val="22"/>
        </w:rPr>
        <w:t>what we can know</w:t>
      </w:r>
      <w:r w:rsidRPr="00CD4181">
        <w:rPr>
          <w:sz w:val="22"/>
          <w:szCs w:val="22"/>
        </w:rPr>
        <w:t xml:space="preserve"> about things. In essence, if we have a different ‘perspective’, do we have a different but equally ‘true’ version of events?</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Particular bodies of thought or sets of organised ideas provide us with ‘perspectives’. These are not any one person’s views but an aggregate of ideas that has been built up over decades or even centuries. At some point in time, it is possible to see that a particular set of ideas tends to always take us in a particular direction, tends to always build on the same foundational ideas and tends to require us to think in particular kinds of ways. Once a knowledge framework has developed this kind of stature, scientists and social scientists tend to talk about the framework as a ‘theoretical perspective’.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It has been the tradition of western European thought to organise ‘mind-sets’ into ‘knowledge disciplines’. This tendency to organise knowledge into disciplinary frameworks is, in fact, one of the particular mind-sets of western/European thought. </w:t>
      </w:r>
    </w:p>
    <w:p w:rsidR="00CD4181" w:rsidRPr="00CD4181" w:rsidRDefault="00CD4181" w:rsidP="00CD4181">
      <w:pPr>
        <w:rPr>
          <w:b/>
          <w:sz w:val="22"/>
          <w:szCs w:val="22"/>
        </w:rPr>
      </w:pPr>
    </w:p>
    <w:p w:rsidR="00CD4181" w:rsidRPr="00CD4181" w:rsidRDefault="00CD4181" w:rsidP="00CD4181">
      <w:pPr>
        <w:rPr>
          <w:b/>
          <w:sz w:val="22"/>
          <w:szCs w:val="22"/>
        </w:rPr>
      </w:pPr>
      <w:r w:rsidRPr="00CD4181">
        <w:rPr>
          <w:b/>
          <w:sz w:val="22"/>
          <w:szCs w:val="22"/>
        </w:rPr>
        <w:t>Dominant knowledge / hegemonic perspectives</w:t>
      </w:r>
    </w:p>
    <w:p w:rsidR="00CD4181" w:rsidRPr="00CD4181" w:rsidRDefault="00CD4181" w:rsidP="00CD4181">
      <w:pPr>
        <w:rPr>
          <w:sz w:val="22"/>
          <w:szCs w:val="22"/>
        </w:rPr>
      </w:pPr>
      <w:r w:rsidRPr="00CD4181">
        <w:rPr>
          <w:sz w:val="22"/>
          <w:szCs w:val="22"/>
        </w:rPr>
        <w:t xml:space="preserve">Geography is a ‘discipline’ or a body of knowledge that has been organised around a set of ideas that provide boundaries for the discipline. Two of the core organising ideas of the discipline of geography are that it is to do with ‘people and the environment’ and ‘spatial relationships’. In schools and universities, geography is a ‘subject’ that students can ‘take’ in order to ‘become geographers’, just as other students might ‘take maths’ in order to become mathematicians, or economics to become economists or science to become scientists… and so on.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Our particular </w:t>
      </w:r>
      <w:proofErr w:type="gramStart"/>
      <w:r w:rsidRPr="00CD4181">
        <w:rPr>
          <w:sz w:val="22"/>
          <w:szCs w:val="22"/>
        </w:rPr>
        <w:t>perceptions of what economists, scientists or geographers ‘do’ is</w:t>
      </w:r>
      <w:proofErr w:type="gramEnd"/>
      <w:r w:rsidRPr="00CD4181">
        <w:rPr>
          <w:sz w:val="22"/>
          <w:szCs w:val="22"/>
        </w:rPr>
        <w:t xml:space="preserve"> conditioned largely by what we understand their subject ‘discipline’ to be ‘about’. Our individual perceptions about the discipline, the subject matter, the subject or the practitioners, may be coloured by our incomplete knowledge, stereotypes, personal experience and so on. We do not often get the opportunity to sit back and think about the mind-sets or theoretical perspectives that inform these disciplines or to think about the key philosophers whose ideas shaped these perspectives in compelling ways.</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‘Scientific analysis’ or ‘science’, in western thought, is a dominant way of thinking – so much so that it is often assumed to be the only ‘valid’ way of thinking. It can thus be described as hegemonic. Scientific knowledge is valued, has particular currency, is influential and is believed to be ‘truth’. Western scientific knowledge has been built up over centuries but acquired its ‘truth </w:t>
      </w:r>
      <w:proofErr w:type="gramStart"/>
      <w:r w:rsidRPr="00CD4181">
        <w:rPr>
          <w:sz w:val="22"/>
          <w:szCs w:val="22"/>
        </w:rPr>
        <w:t>status’</w:t>
      </w:r>
      <w:proofErr w:type="gramEnd"/>
      <w:r w:rsidRPr="00CD4181">
        <w:rPr>
          <w:sz w:val="22"/>
          <w:szCs w:val="22"/>
        </w:rPr>
        <w:t xml:space="preserve"> during the period of the European ‘enlightenment’ when the idea of ‘scientific proof’ became widely accepted.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Retrospectively, this particular theoretical perspective (the mind-set that values information that has been proven by set ‘scientific’ procedure) has been labelled ‘positivism’, ‘empiricism’ or scientific rationalism. </w:t>
      </w:r>
    </w:p>
    <w:p w:rsidR="00CD4181" w:rsidRPr="00CD4181" w:rsidRDefault="00CD4181" w:rsidP="00CD4181">
      <w:pPr>
        <w:rPr>
          <w:sz w:val="22"/>
          <w:szCs w:val="22"/>
        </w:rPr>
      </w:pPr>
    </w:p>
    <w:p w:rsidR="00CD4181" w:rsidRPr="00CD4181" w:rsidRDefault="00CD4181" w:rsidP="00CD4181">
      <w:pPr>
        <w:pStyle w:val="Heading1"/>
        <w:rPr>
          <w:rFonts w:ascii="Times New Roman" w:hAnsi="Times New Roman" w:cs="Times New Roman"/>
          <w:sz w:val="22"/>
          <w:szCs w:val="22"/>
        </w:rPr>
      </w:pPr>
      <w:r w:rsidRPr="00CD4181">
        <w:rPr>
          <w:rFonts w:ascii="Times New Roman" w:hAnsi="Times New Roman" w:cs="Times New Roman"/>
          <w:sz w:val="22"/>
          <w:szCs w:val="22"/>
        </w:rPr>
        <w:lastRenderedPageBreak/>
        <w:t>Positivism, empiricism, scientific rationalism</w:t>
      </w:r>
    </w:p>
    <w:p w:rsidR="00CD4181" w:rsidRPr="00CD4181" w:rsidRDefault="00CD4181" w:rsidP="00CD4181">
      <w:pPr>
        <w:rPr>
          <w:sz w:val="22"/>
          <w:szCs w:val="22"/>
        </w:rPr>
      </w:pPr>
      <w:r w:rsidRPr="00CD4181">
        <w:rPr>
          <w:sz w:val="22"/>
          <w:szCs w:val="22"/>
        </w:rPr>
        <w:t xml:space="preserve">In this world-view, knowledge or truth is universal, ideas that can be verified empirically assume the status of ‘laws’ (of nature, of science), and ‘fact’ can be distinguished from ‘fiction’. Generalisations are widely accepted to apply to all (or at least nearly all) circumstances. The so-called ‘scientific method’ is based on the verification of factual statements or hypotheses through empirical data testing. Much if not all of the current geography found in textbooks in New Zealand high schools belongs to this traditional perspective.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Students, for example, are encouraged to learn about different parts, or regions of the world: New Zealand, South West Pacific, and ‘continental’ land areas such as Africa or South America. They are encouraged to focus on ‘natural’ and ‘cultural’ landscapes and processes (</w:t>
      </w:r>
      <w:r w:rsidRPr="00CD4181">
        <w:rPr>
          <w:i/>
          <w:sz w:val="22"/>
          <w:szCs w:val="22"/>
        </w:rPr>
        <w:t>Syllabus for Schools Geography Forms 5-7</w:t>
      </w:r>
      <w:r w:rsidRPr="00CD4181">
        <w:rPr>
          <w:sz w:val="22"/>
          <w:szCs w:val="22"/>
        </w:rPr>
        <w:t xml:space="preserve"> 1990, 26-29). In order for students to learn about:</w:t>
      </w:r>
    </w:p>
    <w:p w:rsidR="00CD4181" w:rsidRPr="00CD4181" w:rsidRDefault="00CD4181" w:rsidP="00CD4181">
      <w:pPr>
        <w:numPr>
          <w:ilvl w:val="0"/>
          <w:numId w:val="16"/>
        </w:numPr>
        <w:rPr>
          <w:sz w:val="22"/>
          <w:szCs w:val="22"/>
        </w:rPr>
      </w:pPr>
      <w:r w:rsidRPr="00CD4181">
        <w:rPr>
          <w:sz w:val="22"/>
          <w:szCs w:val="22"/>
        </w:rPr>
        <w:t xml:space="preserve">how many and what kinds of people, animals and plants live in certain places, </w:t>
      </w:r>
    </w:p>
    <w:p w:rsidR="00CD4181" w:rsidRPr="00CD4181" w:rsidRDefault="00CD4181" w:rsidP="00CD4181">
      <w:pPr>
        <w:numPr>
          <w:ilvl w:val="0"/>
          <w:numId w:val="16"/>
        </w:numPr>
        <w:rPr>
          <w:sz w:val="22"/>
          <w:szCs w:val="22"/>
        </w:rPr>
      </w:pPr>
      <w:r w:rsidRPr="00CD4181">
        <w:rPr>
          <w:sz w:val="22"/>
          <w:szCs w:val="22"/>
        </w:rPr>
        <w:t xml:space="preserve">what kinds of products and resources are used and in what ways, </w:t>
      </w:r>
    </w:p>
    <w:p w:rsidR="00CD4181" w:rsidRDefault="00CD4181" w:rsidP="00CD4181">
      <w:pPr>
        <w:numPr>
          <w:ilvl w:val="0"/>
          <w:numId w:val="16"/>
        </w:numPr>
        <w:rPr>
          <w:sz w:val="22"/>
          <w:szCs w:val="22"/>
        </w:rPr>
      </w:pPr>
      <w:r w:rsidRPr="00CD4181">
        <w:rPr>
          <w:sz w:val="22"/>
          <w:szCs w:val="22"/>
        </w:rPr>
        <w:t xml:space="preserve">what physical and cultural features characterise some areas and not others, </w:t>
      </w:r>
    </w:p>
    <w:p w:rsidR="00CD4181" w:rsidRPr="00CD4181" w:rsidRDefault="00CD4181" w:rsidP="00CD4181">
      <w:pPr>
        <w:numPr>
          <w:ilvl w:val="0"/>
          <w:numId w:val="16"/>
        </w:numPr>
        <w:rPr>
          <w:sz w:val="22"/>
          <w:szCs w:val="22"/>
        </w:rPr>
      </w:pPr>
      <w:proofErr w:type="gramStart"/>
      <w:r w:rsidRPr="00CD4181">
        <w:rPr>
          <w:sz w:val="22"/>
          <w:szCs w:val="22"/>
        </w:rPr>
        <w:t>a</w:t>
      </w:r>
      <w:proofErr w:type="gramEnd"/>
      <w:r w:rsidRPr="00CD4181">
        <w:rPr>
          <w:sz w:val="22"/>
          <w:szCs w:val="22"/>
        </w:rPr>
        <w:t xml:space="preserve"> wide range of empirical data must be collected and presented to the students.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We, geography teachers, take that information for granted. We use it to give the students some kind of leverage for understanding the ‘processes’ that are taking place. We use it so they can identify the ‘spatial variation’ between one phenomenon and the next. We use it as the foundation for explaining important geographical ideas like ‘location, distance, accessibility’ and ‘patterns, processes, regions, and ‘interaction’, ‘systems’ and change’. We even use that empirical data to identify aspects of ‘culture and perception’. Teachers and resource makers provide students with arrays of data or ideas of ways to access data and students are then encouraged to learn and interpret this information in a range of ways. “Here’s the facts – tell us what you think it all means”.</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We tend not to ask the questions about “how was this data produced, who by and for what purpose?” We tend not to ask “is this information true?” We tend to think about what is in the text rather than what is NOT in the text. We tend to accept all the categories and classifications for things and not question how all the categories and classifications were ‘invented’ and who by and for what purpose. We tend not to ask the students to think about the KIND of knowledge they are dealing with.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Different theoretical perspectives give us the capacity to critique and challenge these taken-for-granted ways of understanding the world. New perspectives give us the opportunity: to ask hard questions about the information we are dealing with in geography, to wonder whether or not there are other ways to represent information and ideas, to encourage school students to think very differently about the world that they are part of. </w:t>
      </w:r>
    </w:p>
    <w:p w:rsidR="00CD4181" w:rsidRPr="00CD4181" w:rsidRDefault="00CD4181" w:rsidP="00CD4181">
      <w:pPr>
        <w:rPr>
          <w:sz w:val="22"/>
          <w:szCs w:val="22"/>
        </w:rPr>
      </w:pPr>
    </w:p>
    <w:p w:rsidR="00CD4181" w:rsidRPr="00CD4181" w:rsidRDefault="00CD4181" w:rsidP="00CD4181">
      <w:pPr>
        <w:rPr>
          <w:sz w:val="22"/>
          <w:szCs w:val="22"/>
        </w:rPr>
      </w:pPr>
      <w:r w:rsidRPr="00CD4181">
        <w:rPr>
          <w:sz w:val="22"/>
          <w:szCs w:val="22"/>
        </w:rPr>
        <w:t xml:space="preserve">Questioning foundational knowledge is </w:t>
      </w:r>
      <w:proofErr w:type="gramStart"/>
      <w:r w:rsidRPr="00CD4181">
        <w:rPr>
          <w:sz w:val="22"/>
          <w:szCs w:val="22"/>
        </w:rPr>
        <w:t>not every</w:t>
      </w:r>
      <w:proofErr w:type="gramEnd"/>
      <w:r w:rsidRPr="00CD4181">
        <w:rPr>
          <w:sz w:val="22"/>
          <w:szCs w:val="22"/>
        </w:rPr>
        <w:t xml:space="preserve"> body’s cup of tea – nor is it easy. </w:t>
      </w:r>
      <w:proofErr w:type="gramStart"/>
      <w:r w:rsidRPr="00CD4181">
        <w:rPr>
          <w:sz w:val="22"/>
          <w:szCs w:val="22"/>
        </w:rPr>
        <w:t>Fortunately, as with dominant perspectives, there are groups of thinkers and philosophers who have been building up their own ‘counter-hegemonic’ or ‘critical’ world-views.</w:t>
      </w:r>
      <w:proofErr w:type="gramEnd"/>
      <w:r w:rsidRPr="00CD4181">
        <w:rPr>
          <w:sz w:val="22"/>
          <w:szCs w:val="22"/>
        </w:rPr>
        <w:t xml:space="preserve"> There is now some kind of consensus – at least in western intellectual thought – about other theoretical perspectives. </w:t>
      </w:r>
    </w:p>
    <w:p w:rsidR="00CD4181" w:rsidRPr="00CD4181" w:rsidRDefault="00CD4181" w:rsidP="00CD4181">
      <w:pPr>
        <w:pStyle w:val="Heading1"/>
        <w:rPr>
          <w:rFonts w:ascii="Times New Roman" w:hAnsi="Times New Roman" w:cs="Times New Roman"/>
          <w:sz w:val="22"/>
          <w:szCs w:val="22"/>
        </w:rPr>
      </w:pPr>
      <w:r w:rsidRPr="00CD4181">
        <w:rPr>
          <w:rFonts w:ascii="Times New Roman" w:hAnsi="Times New Roman" w:cs="Times New Roman"/>
          <w:sz w:val="22"/>
          <w:szCs w:val="22"/>
        </w:rPr>
        <w:t xml:space="preserve">Different perspectives </w:t>
      </w:r>
    </w:p>
    <w:p w:rsidR="00CD4181" w:rsidRPr="00CD4181" w:rsidRDefault="00CD4181" w:rsidP="00CD4181">
      <w:pPr>
        <w:rPr>
          <w:sz w:val="22"/>
          <w:szCs w:val="22"/>
        </w:rPr>
      </w:pPr>
      <w:r w:rsidRPr="00CD4181">
        <w:rPr>
          <w:sz w:val="22"/>
          <w:szCs w:val="22"/>
        </w:rPr>
        <w:t>The purpose of introducing the term of ‘perspectives’ into the Achievement Standards is to encourage greater diversity in the approaches to and representation of the knowledge, values and attitudes to which students are exposed. Different ways of thinking about the world and different ways of organising knowledge for students have new labels such as ‘gender geography’ ‘feminist geography’, ‘new cultural geography’, ‘post-modern geography’, ‘socially critical approaches’, and ‘</w:t>
      </w:r>
      <w:proofErr w:type="spellStart"/>
      <w:r w:rsidRPr="00CD4181">
        <w:rPr>
          <w:sz w:val="22"/>
          <w:szCs w:val="22"/>
        </w:rPr>
        <w:t>Mäori</w:t>
      </w:r>
      <w:proofErr w:type="spellEnd"/>
      <w:r w:rsidRPr="00CD4181">
        <w:rPr>
          <w:sz w:val="22"/>
          <w:szCs w:val="22"/>
        </w:rPr>
        <w:t xml:space="preserve"> Geography’ – but these are not the only ones. </w:t>
      </w:r>
    </w:p>
    <w:p w:rsidR="00CD4181" w:rsidRPr="00CD4181" w:rsidRDefault="00CD4181" w:rsidP="00CD4181">
      <w:pPr>
        <w:rPr>
          <w:b/>
          <w:sz w:val="22"/>
          <w:szCs w:val="22"/>
        </w:rPr>
      </w:pPr>
    </w:p>
    <w:p w:rsidR="00CD4181" w:rsidRPr="00CD4181" w:rsidRDefault="00CD4181" w:rsidP="00CD4181">
      <w:pPr>
        <w:rPr>
          <w:b/>
          <w:sz w:val="22"/>
          <w:szCs w:val="22"/>
        </w:rPr>
      </w:pPr>
      <w:r w:rsidRPr="00CD4181">
        <w:rPr>
          <w:b/>
          <w:sz w:val="22"/>
          <w:szCs w:val="22"/>
        </w:rPr>
        <w:t>Glossary of ‘Perspectives’</w:t>
      </w:r>
    </w:p>
    <w:p w:rsidR="00CD4181" w:rsidRPr="00CD4181" w:rsidRDefault="00CD4181" w:rsidP="00CD4181">
      <w:pPr>
        <w:pStyle w:val="Heading1"/>
        <w:numPr>
          <w:ilvl w:val="0"/>
          <w:numId w:val="18"/>
        </w:numPr>
        <w:rPr>
          <w:rFonts w:ascii="Times New Roman" w:hAnsi="Times New Roman" w:cs="Times New Roman"/>
          <w:sz w:val="22"/>
          <w:szCs w:val="22"/>
        </w:rPr>
      </w:pPr>
      <w:r w:rsidRPr="00CD4181">
        <w:rPr>
          <w:rFonts w:ascii="Times New Roman" w:hAnsi="Times New Roman" w:cs="Times New Roman"/>
          <w:sz w:val="22"/>
          <w:szCs w:val="22"/>
        </w:rPr>
        <w:t>Scientific perspectives:</w:t>
      </w:r>
    </w:p>
    <w:p w:rsidR="00CD4181" w:rsidRPr="00CD4181" w:rsidRDefault="00CD4181" w:rsidP="00CD4181">
      <w:pPr>
        <w:pStyle w:val="BodyText"/>
        <w:rPr>
          <w:rFonts w:ascii="Times New Roman" w:hAnsi="Times New Roman" w:cs="Times New Roman"/>
          <w:sz w:val="22"/>
          <w:szCs w:val="22"/>
        </w:rPr>
      </w:pPr>
      <w:r w:rsidRPr="00CD4181">
        <w:rPr>
          <w:rFonts w:ascii="Times New Roman" w:hAnsi="Times New Roman" w:cs="Times New Roman"/>
          <w:sz w:val="22"/>
          <w:szCs w:val="22"/>
        </w:rPr>
        <w:t>In this world-view, knowledge or truth is universal, ideas that can be verified empirically assume the status of ‘laws’ (of nature, of science), and ‘fact’ can be distinguished from ‘fiction’. Generalisations are widely accepted to apply to all (or at least nearly all) circumstances. The so-called ‘scientific method’ is based on the verification of factual statements or hypotheses through empirical data testing. Much if not all of the current geography found in textbooks in New Zealand high schools belongs to this traditional perspective</w:t>
      </w:r>
    </w:p>
    <w:p w:rsidR="00CD4181" w:rsidRDefault="00CD4181" w:rsidP="00CD4181">
      <w:pPr>
        <w:rPr>
          <w:b/>
          <w:sz w:val="22"/>
          <w:szCs w:val="22"/>
        </w:rPr>
      </w:pPr>
    </w:p>
    <w:p w:rsidR="00CD4181" w:rsidRDefault="00CD4181" w:rsidP="00CD4181">
      <w:pPr>
        <w:rPr>
          <w:b/>
          <w:sz w:val="22"/>
          <w:szCs w:val="22"/>
        </w:rPr>
      </w:pPr>
    </w:p>
    <w:p w:rsidR="00CD4181" w:rsidRPr="00CD4181" w:rsidRDefault="00CD4181" w:rsidP="00CD4181">
      <w:pPr>
        <w:rPr>
          <w:b/>
          <w:sz w:val="22"/>
          <w:szCs w:val="22"/>
        </w:rPr>
      </w:pPr>
    </w:p>
    <w:p w:rsidR="00CD4181" w:rsidRPr="00CD4181" w:rsidRDefault="00CD4181" w:rsidP="00CD4181">
      <w:pPr>
        <w:pStyle w:val="ListParagraph"/>
        <w:numPr>
          <w:ilvl w:val="0"/>
          <w:numId w:val="18"/>
        </w:numPr>
        <w:rPr>
          <w:b/>
          <w:sz w:val="22"/>
          <w:szCs w:val="22"/>
        </w:rPr>
      </w:pPr>
      <w:proofErr w:type="spellStart"/>
      <w:r w:rsidRPr="00CD4181">
        <w:rPr>
          <w:b/>
          <w:sz w:val="22"/>
          <w:szCs w:val="22"/>
        </w:rPr>
        <w:lastRenderedPageBreak/>
        <w:t>Mäori</w:t>
      </w:r>
      <w:proofErr w:type="spellEnd"/>
      <w:r w:rsidRPr="00CD4181">
        <w:rPr>
          <w:b/>
          <w:sz w:val="22"/>
          <w:szCs w:val="22"/>
        </w:rPr>
        <w:t xml:space="preserve"> perspectives: </w:t>
      </w:r>
    </w:p>
    <w:p w:rsidR="00CD4181" w:rsidRPr="00CD4181" w:rsidRDefault="00CD4181" w:rsidP="00CD4181">
      <w:pPr>
        <w:pStyle w:val="BodyText"/>
        <w:rPr>
          <w:rFonts w:ascii="Times New Roman" w:hAnsi="Times New Roman" w:cs="Times New Roman"/>
          <w:sz w:val="22"/>
          <w:szCs w:val="22"/>
        </w:rPr>
      </w:pPr>
      <w:r w:rsidRPr="00CD4181">
        <w:rPr>
          <w:rFonts w:ascii="Times New Roman" w:hAnsi="Times New Roman" w:cs="Times New Roman"/>
          <w:sz w:val="22"/>
          <w:szCs w:val="22"/>
        </w:rPr>
        <w:t xml:space="preserve">A </w:t>
      </w:r>
      <w:proofErr w:type="spellStart"/>
      <w:r w:rsidRPr="00CD4181">
        <w:rPr>
          <w:rFonts w:ascii="Times New Roman" w:hAnsi="Times New Roman" w:cs="Times New Roman"/>
          <w:sz w:val="22"/>
          <w:szCs w:val="22"/>
        </w:rPr>
        <w:t>Mäori</w:t>
      </w:r>
      <w:proofErr w:type="spellEnd"/>
      <w:r w:rsidRPr="00CD4181">
        <w:rPr>
          <w:rFonts w:ascii="Times New Roman" w:hAnsi="Times New Roman" w:cs="Times New Roman"/>
          <w:sz w:val="22"/>
          <w:szCs w:val="22"/>
        </w:rPr>
        <w:t xml:space="preserve"> perspective (as used in the context of the Geography Achievement Standards) entails the development of geographies that are relevant to </w:t>
      </w:r>
      <w:proofErr w:type="spellStart"/>
      <w:r w:rsidRPr="00CD4181">
        <w:rPr>
          <w:rFonts w:ascii="Times New Roman" w:hAnsi="Times New Roman" w:cs="Times New Roman"/>
          <w:sz w:val="22"/>
          <w:szCs w:val="22"/>
        </w:rPr>
        <w:t>Mäori</w:t>
      </w:r>
      <w:proofErr w:type="spellEnd"/>
      <w:r w:rsidRPr="00CD4181">
        <w:rPr>
          <w:rFonts w:ascii="Times New Roman" w:hAnsi="Times New Roman" w:cs="Times New Roman"/>
          <w:sz w:val="22"/>
          <w:szCs w:val="22"/>
        </w:rPr>
        <w:t xml:space="preserve">, that can be described in </w:t>
      </w:r>
      <w:proofErr w:type="spellStart"/>
      <w:proofErr w:type="gramStart"/>
      <w:r w:rsidRPr="00CD4181">
        <w:rPr>
          <w:rFonts w:ascii="Times New Roman" w:hAnsi="Times New Roman" w:cs="Times New Roman"/>
          <w:sz w:val="22"/>
          <w:szCs w:val="22"/>
        </w:rPr>
        <w:t>te</w:t>
      </w:r>
      <w:proofErr w:type="spellEnd"/>
      <w:proofErr w:type="gramEnd"/>
      <w:r w:rsidRPr="00CD4181">
        <w:rPr>
          <w:rFonts w:ascii="Times New Roman" w:hAnsi="Times New Roman" w:cs="Times New Roman"/>
          <w:sz w:val="22"/>
          <w:szCs w:val="22"/>
        </w:rPr>
        <w:t xml:space="preserve"> Reo or that rely on the use of </w:t>
      </w:r>
      <w:proofErr w:type="spellStart"/>
      <w:r w:rsidRPr="00CD4181">
        <w:rPr>
          <w:rFonts w:ascii="Times New Roman" w:hAnsi="Times New Roman" w:cs="Times New Roman"/>
          <w:sz w:val="22"/>
          <w:szCs w:val="22"/>
        </w:rPr>
        <w:t>Mäori</w:t>
      </w:r>
      <w:proofErr w:type="spellEnd"/>
      <w:r w:rsidRPr="00CD4181">
        <w:rPr>
          <w:rFonts w:ascii="Times New Roman" w:hAnsi="Times New Roman" w:cs="Times New Roman"/>
          <w:sz w:val="22"/>
          <w:szCs w:val="22"/>
        </w:rPr>
        <w:t xml:space="preserve"> terms and concepts. </w:t>
      </w:r>
    </w:p>
    <w:p w:rsidR="00CD4181" w:rsidRPr="00CD4181" w:rsidRDefault="00CD4181" w:rsidP="00CD4181">
      <w:pPr>
        <w:pStyle w:val="BodyText"/>
        <w:rPr>
          <w:rFonts w:ascii="Times New Roman" w:hAnsi="Times New Roman" w:cs="Times New Roman"/>
          <w:sz w:val="22"/>
          <w:szCs w:val="22"/>
        </w:rPr>
      </w:pPr>
    </w:p>
    <w:p w:rsidR="00CD4181" w:rsidRPr="00CD4181" w:rsidRDefault="00CD4181" w:rsidP="00CD4181">
      <w:pPr>
        <w:ind w:left="720"/>
        <w:rPr>
          <w:sz w:val="22"/>
          <w:szCs w:val="22"/>
        </w:rPr>
      </w:pPr>
      <w:r w:rsidRPr="00CD4181">
        <w:rPr>
          <w:noProof/>
          <w:sz w:val="22"/>
          <w:szCs w:val="22"/>
          <w:lang w:val="en-NZ" w:eastAsia="en-NZ"/>
        </w:rPr>
        <mc:AlternateContent>
          <mc:Choice Requires="wps">
            <w:drawing>
              <wp:anchor distT="0" distB="0" distL="114300" distR="114300" simplePos="0" relativeHeight="251661824" behindDoc="0" locked="0" layoutInCell="0" allowOverlap="1" wp14:anchorId="31E79FB2" wp14:editId="1DE64EE6">
                <wp:simplePos x="0" y="0"/>
                <wp:positionH relativeFrom="column">
                  <wp:posOffset>412898</wp:posOffset>
                </wp:positionH>
                <wp:positionV relativeFrom="paragraph">
                  <wp:posOffset>59838</wp:posOffset>
                </wp:positionV>
                <wp:extent cx="5438899" cy="1021278"/>
                <wp:effectExtent l="0" t="0" r="28575"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899" cy="1021278"/>
                        </a:xfrm>
                        <a:prstGeom prst="rect">
                          <a:avLst/>
                        </a:prstGeom>
                        <a:solidFill>
                          <a:srgbClr val="FFFFFF"/>
                        </a:solidFill>
                        <a:ln w="9525">
                          <a:solidFill>
                            <a:srgbClr val="000000"/>
                          </a:solidFill>
                          <a:miter lim="800000"/>
                          <a:headEnd/>
                          <a:tailEnd/>
                        </a:ln>
                      </wps:spPr>
                      <wps:txbx>
                        <w:txbxContent>
                          <w:p w:rsidR="00CD4181" w:rsidRPr="000E6CD9" w:rsidRDefault="00CD4181" w:rsidP="00CD4181">
                            <w:pPr>
                              <w:pStyle w:val="BodyText"/>
                              <w:rPr>
                                <w:rFonts w:ascii="Times New Roman Mäori" w:hAnsi="Times New Roman Mäori"/>
                                <w:sz w:val="24"/>
                              </w:rPr>
                            </w:pPr>
                            <w:r w:rsidRPr="000E6CD9">
                              <w:rPr>
                                <w:sz w:val="24"/>
                              </w:rPr>
                              <w:t xml:space="preserve"> </w:t>
                            </w:r>
                            <w:r w:rsidRPr="000E6CD9">
                              <w:rPr>
                                <w:rFonts w:ascii="Times New Roman Mäori" w:hAnsi="Times New Roman Mäori"/>
                                <w:sz w:val="24"/>
                              </w:rPr>
                              <w:t xml:space="preserve">E.g.: Use of a </w:t>
                            </w:r>
                            <w:proofErr w:type="spellStart"/>
                            <w:r w:rsidRPr="000E6CD9">
                              <w:rPr>
                                <w:rFonts w:ascii="Times New Roman Mäori" w:hAnsi="Times New Roman Mäori"/>
                                <w:sz w:val="24"/>
                              </w:rPr>
                              <w:t>Mäori</w:t>
                            </w:r>
                            <w:proofErr w:type="spellEnd"/>
                            <w:r w:rsidRPr="000E6CD9">
                              <w:rPr>
                                <w:rFonts w:ascii="Times New Roman Mäori" w:hAnsi="Times New Roman Mäori"/>
                                <w:sz w:val="24"/>
                              </w:rPr>
                              <w:t xml:space="preserve"> perspective might involve discussion of the impact of mining or farming on </w:t>
                            </w:r>
                            <w:proofErr w:type="spellStart"/>
                            <w:r w:rsidRPr="000E6CD9">
                              <w:rPr>
                                <w:rFonts w:ascii="Times New Roman Mäori" w:hAnsi="Times New Roman Mäori"/>
                                <w:sz w:val="24"/>
                              </w:rPr>
                              <w:t>hekenga</w:t>
                            </w:r>
                            <w:proofErr w:type="spellEnd"/>
                            <w:r w:rsidRPr="000E6CD9">
                              <w:rPr>
                                <w:rFonts w:ascii="Times New Roman Mäori" w:hAnsi="Times New Roman Mäori"/>
                                <w:sz w:val="24"/>
                              </w:rPr>
                              <w:t xml:space="preserve"> (migration), </w:t>
                            </w:r>
                            <w:proofErr w:type="spellStart"/>
                            <w:r w:rsidRPr="000E6CD9">
                              <w:rPr>
                                <w:rFonts w:ascii="Times New Roman Mäori" w:hAnsi="Times New Roman Mäori"/>
                                <w:sz w:val="24"/>
                              </w:rPr>
                              <w:t>taonga</w:t>
                            </w:r>
                            <w:proofErr w:type="spellEnd"/>
                            <w:r w:rsidRPr="000E6CD9">
                              <w:rPr>
                                <w:rFonts w:ascii="Times New Roman Mäori" w:hAnsi="Times New Roman Mäori"/>
                                <w:sz w:val="24"/>
                              </w:rPr>
                              <w:t xml:space="preserve">, mana whenua and whakapapa. “Measures” of impact, as they are generally understood in terms of resource impacts in the </w:t>
                            </w:r>
                            <w:proofErr w:type="spellStart"/>
                            <w:r w:rsidRPr="000E6CD9">
                              <w:rPr>
                                <w:rFonts w:ascii="Times New Roman Mäori" w:hAnsi="Times New Roman Mäori"/>
                                <w:sz w:val="24"/>
                              </w:rPr>
                              <w:t>päkehä</w:t>
                            </w:r>
                            <w:proofErr w:type="spellEnd"/>
                            <w:r w:rsidRPr="000E6CD9">
                              <w:rPr>
                                <w:rFonts w:ascii="Times New Roman Mäori" w:hAnsi="Times New Roman Mäori"/>
                                <w:sz w:val="24"/>
                              </w:rPr>
                              <w:t xml:space="preserve"> world view, might need to be discussed to determine whether in fact the conventional </w:t>
                            </w:r>
                            <w:proofErr w:type="spellStart"/>
                            <w:r w:rsidRPr="000E6CD9">
                              <w:rPr>
                                <w:rFonts w:ascii="Times New Roman Mäori" w:hAnsi="Times New Roman Mäori"/>
                                <w:sz w:val="24"/>
                              </w:rPr>
                              <w:t>päkehä</w:t>
                            </w:r>
                            <w:proofErr w:type="spellEnd"/>
                            <w:r w:rsidRPr="000E6CD9">
                              <w:rPr>
                                <w:rFonts w:ascii="Times New Roman Mäori" w:hAnsi="Times New Roman Mäori"/>
                                <w:sz w:val="24"/>
                              </w:rPr>
                              <w:t xml:space="preserve"> systems of measuring things are relevant or appropriate to </w:t>
                            </w:r>
                            <w:proofErr w:type="spellStart"/>
                            <w:r w:rsidRPr="000E6CD9">
                              <w:rPr>
                                <w:rFonts w:ascii="Times New Roman Mäori" w:hAnsi="Times New Roman Mäori"/>
                                <w:sz w:val="24"/>
                              </w:rPr>
                              <w:t>Mäori</w:t>
                            </w:r>
                            <w:proofErr w:type="spellEnd"/>
                            <w:r w:rsidRPr="000E6CD9">
                              <w:rPr>
                                <w:rFonts w:ascii="Times New Roman Mäori" w:hAnsi="Times New Roman Mäor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2.5pt;margin-top:4.7pt;width:428.25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" o:allowincell="f">
                <v:textbox>
                  <w:txbxContent>
                    <w:p w:rsidR="00CD4181" w:rsidRPr="000E6CD9" w:rsidRDefault="00CD4181" w:rsidP="00CD4181">
                      <w:pPr>
                        <w:pStyle w:val="BodyText"/>
                        <w:rPr>
                          <w:rFonts w:ascii="Times New Roman Mäori" w:hAnsi="Times New Roman Mäori"/>
                          <w:sz w:val="24"/>
                        </w:rPr>
                      </w:pPr>
                      <w:r w:rsidRPr="000E6CD9">
                        <w:rPr>
                          <w:sz w:val="24"/>
                        </w:rPr>
                        <w:t xml:space="preserve"> </w:t>
                      </w:r>
                      <w:r w:rsidRPr="000E6CD9">
                        <w:rPr>
                          <w:rFonts w:ascii="Times New Roman Mäori" w:hAnsi="Times New Roman Mäori"/>
                          <w:sz w:val="24"/>
                        </w:rPr>
                        <w:t xml:space="preserve">E.g.: Use of a </w:t>
                      </w:r>
                      <w:proofErr w:type="spellStart"/>
                      <w:r w:rsidRPr="000E6CD9">
                        <w:rPr>
                          <w:rFonts w:ascii="Times New Roman Mäori" w:hAnsi="Times New Roman Mäori"/>
                          <w:sz w:val="24"/>
                        </w:rPr>
                        <w:t>Mäori</w:t>
                      </w:r>
                      <w:proofErr w:type="spellEnd"/>
                      <w:r w:rsidRPr="000E6CD9">
                        <w:rPr>
                          <w:rFonts w:ascii="Times New Roman Mäori" w:hAnsi="Times New Roman Mäori"/>
                          <w:sz w:val="24"/>
                        </w:rPr>
                        <w:t xml:space="preserve"> perspective might involve discussion of the impact of mining or farming on </w:t>
                      </w:r>
                      <w:proofErr w:type="spellStart"/>
                      <w:r w:rsidRPr="000E6CD9">
                        <w:rPr>
                          <w:rFonts w:ascii="Times New Roman Mäori" w:hAnsi="Times New Roman Mäori"/>
                          <w:sz w:val="24"/>
                        </w:rPr>
                        <w:t>hekenga</w:t>
                      </w:r>
                      <w:proofErr w:type="spellEnd"/>
                      <w:r w:rsidRPr="000E6CD9">
                        <w:rPr>
                          <w:rFonts w:ascii="Times New Roman Mäori" w:hAnsi="Times New Roman Mäori"/>
                          <w:sz w:val="24"/>
                        </w:rPr>
                        <w:t xml:space="preserve"> (migration), </w:t>
                      </w:r>
                      <w:proofErr w:type="spellStart"/>
                      <w:r w:rsidRPr="000E6CD9">
                        <w:rPr>
                          <w:rFonts w:ascii="Times New Roman Mäori" w:hAnsi="Times New Roman Mäori"/>
                          <w:sz w:val="24"/>
                        </w:rPr>
                        <w:t>taonga</w:t>
                      </w:r>
                      <w:proofErr w:type="spellEnd"/>
                      <w:r w:rsidRPr="000E6CD9">
                        <w:rPr>
                          <w:rFonts w:ascii="Times New Roman Mäori" w:hAnsi="Times New Roman Mäori"/>
                          <w:sz w:val="24"/>
                        </w:rPr>
                        <w:t xml:space="preserve">, mana whenua and whakapapa. “Measures” of impact, as they are generally understood in terms of resource impacts in the </w:t>
                      </w:r>
                      <w:proofErr w:type="spellStart"/>
                      <w:r w:rsidRPr="000E6CD9">
                        <w:rPr>
                          <w:rFonts w:ascii="Times New Roman Mäori" w:hAnsi="Times New Roman Mäori"/>
                          <w:sz w:val="24"/>
                        </w:rPr>
                        <w:t>päkehä</w:t>
                      </w:r>
                      <w:proofErr w:type="spellEnd"/>
                      <w:r w:rsidRPr="000E6CD9">
                        <w:rPr>
                          <w:rFonts w:ascii="Times New Roman Mäori" w:hAnsi="Times New Roman Mäori"/>
                          <w:sz w:val="24"/>
                        </w:rPr>
                        <w:t xml:space="preserve"> world view, might need to be discussed to determine whether in fact the conventional </w:t>
                      </w:r>
                      <w:proofErr w:type="spellStart"/>
                      <w:r w:rsidRPr="000E6CD9">
                        <w:rPr>
                          <w:rFonts w:ascii="Times New Roman Mäori" w:hAnsi="Times New Roman Mäori"/>
                          <w:sz w:val="24"/>
                        </w:rPr>
                        <w:t>päkehä</w:t>
                      </w:r>
                      <w:proofErr w:type="spellEnd"/>
                      <w:r w:rsidRPr="000E6CD9">
                        <w:rPr>
                          <w:rFonts w:ascii="Times New Roman Mäori" w:hAnsi="Times New Roman Mäori"/>
                          <w:sz w:val="24"/>
                        </w:rPr>
                        <w:t xml:space="preserve"> systems of measuring things are relevant or appropriate to </w:t>
                      </w:r>
                      <w:proofErr w:type="spellStart"/>
                      <w:r w:rsidRPr="000E6CD9">
                        <w:rPr>
                          <w:rFonts w:ascii="Times New Roman Mäori" w:hAnsi="Times New Roman Mäori"/>
                          <w:sz w:val="24"/>
                        </w:rPr>
                        <w:t>Mäori</w:t>
                      </w:r>
                      <w:proofErr w:type="spellEnd"/>
                      <w:r w:rsidRPr="000E6CD9">
                        <w:rPr>
                          <w:rFonts w:ascii="Times New Roman Mäori" w:hAnsi="Times New Roman Mäori"/>
                          <w:sz w:val="24"/>
                        </w:rPr>
                        <w:t>.</w:t>
                      </w:r>
                    </w:p>
                  </w:txbxContent>
                </v:textbox>
              </v:shape>
            </w:pict>
          </mc:Fallback>
        </mc:AlternateContent>
      </w:r>
    </w:p>
    <w:p w:rsidR="00CD4181" w:rsidRPr="00CD4181" w:rsidRDefault="00CD4181" w:rsidP="00CD4181">
      <w:pPr>
        <w:rPr>
          <w:sz w:val="22"/>
          <w:szCs w:val="22"/>
        </w:rPr>
      </w:pPr>
    </w:p>
    <w:p w:rsidR="00CD4181" w:rsidRPr="00CD4181" w:rsidRDefault="00CD4181" w:rsidP="00CD4181">
      <w:pPr>
        <w:pStyle w:val="Heading1"/>
        <w:rPr>
          <w:rFonts w:ascii="Times New Roman" w:hAnsi="Times New Roman" w:cs="Times New Roman"/>
          <w:sz w:val="22"/>
          <w:szCs w:val="22"/>
        </w:rPr>
      </w:pPr>
    </w:p>
    <w:p w:rsidR="00CD4181" w:rsidRPr="00CD4181" w:rsidRDefault="00CD4181" w:rsidP="00CD4181">
      <w:pPr>
        <w:pStyle w:val="Heading1"/>
        <w:rPr>
          <w:rFonts w:ascii="Times New Roman" w:hAnsi="Times New Roman" w:cs="Times New Roman"/>
          <w:sz w:val="22"/>
          <w:szCs w:val="22"/>
        </w:rPr>
      </w:pPr>
    </w:p>
    <w:p w:rsidR="00CD4181" w:rsidRPr="00CD4181" w:rsidRDefault="00CD4181" w:rsidP="00CD4181">
      <w:pPr>
        <w:pStyle w:val="Heading1"/>
        <w:rPr>
          <w:rFonts w:ascii="Times New Roman" w:hAnsi="Times New Roman" w:cs="Times New Roman"/>
          <w:sz w:val="22"/>
          <w:szCs w:val="22"/>
        </w:rPr>
      </w:pPr>
    </w:p>
    <w:p w:rsidR="00CD4181" w:rsidRPr="00CD4181" w:rsidRDefault="00CD4181" w:rsidP="00CD4181">
      <w:pPr>
        <w:pStyle w:val="Heading1"/>
        <w:numPr>
          <w:ilvl w:val="0"/>
          <w:numId w:val="18"/>
        </w:numPr>
        <w:rPr>
          <w:rFonts w:ascii="Times New Roman" w:hAnsi="Times New Roman" w:cs="Times New Roman"/>
          <w:sz w:val="22"/>
          <w:szCs w:val="22"/>
        </w:rPr>
      </w:pPr>
      <w:r w:rsidRPr="00CD4181">
        <w:rPr>
          <w:rFonts w:ascii="Times New Roman" w:hAnsi="Times New Roman" w:cs="Times New Roman"/>
          <w:sz w:val="22"/>
          <w:szCs w:val="22"/>
        </w:rPr>
        <w:t>Gender / age/ ethnicity perspectives</w:t>
      </w:r>
    </w:p>
    <w:p w:rsidR="00CD4181" w:rsidRPr="00CD4181" w:rsidRDefault="00CD4181" w:rsidP="00CD4181">
      <w:pPr>
        <w:pStyle w:val="BodyText"/>
        <w:rPr>
          <w:rFonts w:ascii="Times New Roman" w:hAnsi="Times New Roman" w:cs="Times New Roman"/>
          <w:sz w:val="22"/>
          <w:szCs w:val="22"/>
        </w:rPr>
      </w:pPr>
      <w:r w:rsidRPr="00CD4181">
        <w:rPr>
          <w:rFonts w:ascii="Times New Roman" w:hAnsi="Times New Roman" w:cs="Times New Roman"/>
          <w:sz w:val="22"/>
          <w:szCs w:val="22"/>
        </w:rPr>
        <w:t xml:space="preserve">It is commonplace for geography texts to assume that all people are the same (i.e. they use ‘neutral language’ that does not specify whether the people being spoken about are men or women, children or elderly, migrants or local people and so on). A perspective that ‘notices the difference’ that gender, age, ethnicity, or even class background makes to how people respond to their environment may give the students a richer picture of how people live. </w:t>
      </w:r>
    </w:p>
    <w:p w:rsidR="00CD4181" w:rsidRPr="00CD4181" w:rsidRDefault="00CD4181" w:rsidP="00CD4181">
      <w:pPr>
        <w:pStyle w:val="BodyText"/>
        <w:rPr>
          <w:rFonts w:ascii="Times New Roman" w:hAnsi="Times New Roman" w:cs="Times New Roman"/>
          <w:sz w:val="22"/>
          <w:szCs w:val="22"/>
        </w:rPr>
      </w:pPr>
    </w:p>
    <w:p w:rsidR="00CD4181" w:rsidRPr="00CD4181" w:rsidRDefault="00CD4181" w:rsidP="00CD4181">
      <w:pPr>
        <w:pStyle w:val="BodyText"/>
        <w:numPr>
          <w:ilvl w:val="0"/>
          <w:numId w:val="18"/>
        </w:numPr>
        <w:rPr>
          <w:rFonts w:ascii="Times New Roman" w:hAnsi="Times New Roman" w:cs="Times New Roman"/>
          <w:b/>
          <w:sz w:val="22"/>
          <w:szCs w:val="22"/>
        </w:rPr>
      </w:pPr>
      <w:r w:rsidRPr="00CD4181">
        <w:rPr>
          <w:rFonts w:ascii="Times New Roman" w:hAnsi="Times New Roman" w:cs="Times New Roman"/>
          <w:b/>
          <w:sz w:val="22"/>
          <w:szCs w:val="22"/>
        </w:rPr>
        <w:t>Feminist perspectives</w:t>
      </w:r>
    </w:p>
    <w:p w:rsidR="00CD4181" w:rsidRPr="00CD4181" w:rsidRDefault="00CD4181" w:rsidP="00CD4181">
      <w:pPr>
        <w:pStyle w:val="BodyText"/>
        <w:rPr>
          <w:rFonts w:ascii="Times New Roman" w:hAnsi="Times New Roman" w:cs="Times New Roman"/>
          <w:sz w:val="22"/>
          <w:szCs w:val="22"/>
        </w:rPr>
      </w:pPr>
      <w:r w:rsidRPr="00CD4181">
        <w:rPr>
          <w:rFonts w:ascii="Times New Roman" w:hAnsi="Times New Roman" w:cs="Times New Roman"/>
          <w:sz w:val="22"/>
          <w:szCs w:val="22"/>
        </w:rPr>
        <w:t>Feminist perspectives acknowledge that gender is a critical variable in human actions, behaviours and values. They also acknowledge that the way different ideas, attributes and things are valued in a culture by the dominant and powerful have a significant impact on how people behave and what they believe. To adopt a ‘feminist perspective’ is to adopt a critical and challenging stance in relation to things that are often not challenged. Sometimes these stances are taken directly in relation to ‘gender’ issues, e.g. why is public transport not so suitable for people pushing babies in prams? But sometimes they are to do with things that are not directly ‘gender-related’ e.g. why is it that the ‘economic’, or ‘technical’ or ‘scientific’ value of things is given much more weight than their aesthetic, utilitarian or emotional value?</w:t>
      </w:r>
    </w:p>
    <w:p w:rsidR="00CD4181" w:rsidRPr="00CD4181" w:rsidRDefault="00CD4181" w:rsidP="00CD4181">
      <w:pPr>
        <w:rPr>
          <w:sz w:val="22"/>
          <w:szCs w:val="22"/>
        </w:rPr>
      </w:pPr>
    </w:p>
    <w:p w:rsidR="00CD4181" w:rsidRPr="00CD4181" w:rsidRDefault="00CD4181" w:rsidP="00CD4181">
      <w:pPr>
        <w:rPr>
          <w:rFonts w:eastAsia="Calibri"/>
          <w:b/>
          <w:i/>
        </w:rPr>
      </w:pPr>
    </w:p>
    <w:p w:rsidR="00CD4181" w:rsidRPr="00CD4181" w:rsidRDefault="00CD4181" w:rsidP="00CD4181">
      <w:pPr>
        <w:rPr>
          <w:rFonts w:eastAsia="Calibri"/>
          <w:b/>
          <w:i/>
        </w:rPr>
      </w:pPr>
      <w:r w:rsidRPr="00CD4181">
        <w:rPr>
          <w:rFonts w:eastAsia="Calibri"/>
          <w:b/>
          <w:i/>
        </w:rPr>
        <w:t>GLOSSARY OF MĀORI TERMS</w:t>
      </w:r>
    </w:p>
    <w:p w:rsidR="00CD4181" w:rsidRPr="00CD4181" w:rsidRDefault="00CD4181" w:rsidP="00CD4181">
      <w:pPr>
        <w:rPr>
          <w:rFonts w:eastAsia="Calibri"/>
        </w:rPr>
      </w:pPr>
    </w:p>
    <w:p w:rsidR="00CD4181" w:rsidRPr="00CD4181" w:rsidRDefault="00CD4181" w:rsidP="00CD4181">
      <w:pPr>
        <w:rPr>
          <w:rFonts w:eastAsia="Calibri"/>
          <w:i/>
          <w:sz w:val="22"/>
          <w:szCs w:val="22"/>
        </w:rPr>
      </w:pPr>
      <w:r w:rsidRPr="00CD4181">
        <w:rPr>
          <w:rFonts w:eastAsia="Calibri"/>
          <w:i/>
          <w:sz w:val="22"/>
          <w:szCs w:val="22"/>
        </w:rPr>
        <w:t>Please note that this glossary has been compiled so that it is especially of assistance in the application of these concepts and terms to geography.  This is not a definitive compilation of the full range of meanings that may apply to these concepts and terms.</w:t>
      </w:r>
    </w:p>
    <w:tbl>
      <w:tblPr>
        <w:tblStyle w:val="TableGrid"/>
        <w:tblpPr w:leftFromText="180" w:rightFromText="180" w:vertAnchor="text" w:horzAnchor="margin" w:tblpY="167"/>
        <w:tblW w:w="0" w:type="auto"/>
        <w:tblLook w:val="04A0" w:firstRow="1" w:lastRow="0" w:firstColumn="1" w:lastColumn="0" w:noHBand="0" w:noVBand="1"/>
      </w:tblPr>
      <w:tblGrid>
        <w:gridCol w:w="2802"/>
        <w:gridCol w:w="7229"/>
      </w:tblGrid>
      <w:tr w:rsidR="00CD4181" w:rsidRPr="00CD4181" w:rsidTr="00CD4181">
        <w:tc>
          <w:tcPr>
            <w:tcW w:w="2802" w:type="dxa"/>
          </w:tcPr>
          <w:p w:rsidR="00CD4181" w:rsidRPr="00CD4181" w:rsidRDefault="00CD4181" w:rsidP="00CD4181">
            <w:pPr>
              <w:rPr>
                <w:sz w:val="22"/>
                <w:szCs w:val="22"/>
              </w:rPr>
            </w:pPr>
            <w:r w:rsidRPr="00CD4181">
              <w:rPr>
                <w:rFonts w:eastAsia="Calibri"/>
                <w:b/>
                <w:sz w:val="22"/>
                <w:szCs w:val="22"/>
              </w:rPr>
              <w:t>Aroha</w:t>
            </w:r>
            <w:r w:rsidRPr="00CD4181">
              <w:rPr>
                <w:rFonts w:eastAsia="Calibri"/>
                <w:sz w:val="22"/>
                <w:szCs w:val="22"/>
              </w:rPr>
              <w:tab/>
            </w:r>
          </w:p>
        </w:tc>
        <w:tc>
          <w:tcPr>
            <w:tcW w:w="7229" w:type="dxa"/>
          </w:tcPr>
          <w:p w:rsidR="00CD4181" w:rsidRPr="00CD4181" w:rsidRDefault="00CD4181" w:rsidP="00CD4181">
            <w:pPr>
              <w:rPr>
                <w:sz w:val="22"/>
                <w:szCs w:val="22"/>
              </w:rPr>
            </w:pPr>
            <w:proofErr w:type="gramStart"/>
            <w:r w:rsidRPr="00CD4181">
              <w:rPr>
                <w:rFonts w:eastAsia="Calibri"/>
                <w:i/>
                <w:sz w:val="22"/>
                <w:szCs w:val="22"/>
              </w:rPr>
              <w:t>love</w:t>
            </w:r>
            <w:proofErr w:type="gramEnd"/>
            <w:r w:rsidRPr="00CD4181">
              <w:rPr>
                <w:rFonts w:eastAsia="Calibri"/>
                <w:sz w:val="22"/>
                <w:szCs w:val="22"/>
              </w:rPr>
              <w:t xml:space="preserve"> and </w:t>
            </w:r>
            <w:r w:rsidRPr="00CD4181">
              <w:rPr>
                <w:rFonts w:eastAsia="Calibri"/>
                <w:i/>
                <w:sz w:val="22"/>
                <w:szCs w:val="22"/>
              </w:rPr>
              <w:t>empathy</w:t>
            </w:r>
            <w:r w:rsidRPr="00CD4181">
              <w:rPr>
                <w:rFonts w:eastAsia="Calibri"/>
                <w:sz w:val="22"/>
                <w:szCs w:val="22"/>
              </w:rPr>
              <w:t>.  It is an attitude and an important cultural value of Māori, derived from a particular Māori view of the natural world and the place of Māori within it.  Aroha is an important concept that underpins a Māori environmental management system.</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Hekenga</w:t>
            </w:r>
            <w:proofErr w:type="spellEnd"/>
          </w:p>
        </w:tc>
        <w:tc>
          <w:tcPr>
            <w:tcW w:w="7229" w:type="dxa"/>
          </w:tcPr>
          <w:p w:rsidR="00CD4181" w:rsidRPr="00CD4181" w:rsidRDefault="00CD4181" w:rsidP="00CD4181">
            <w:pPr>
              <w:rPr>
                <w:sz w:val="22"/>
                <w:szCs w:val="22"/>
              </w:rPr>
            </w:pPr>
            <w:proofErr w:type="gramStart"/>
            <w:r w:rsidRPr="00CD4181">
              <w:rPr>
                <w:rFonts w:eastAsia="Calibri"/>
                <w:i/>
                <w:sz w:val="22"/>
                <w:szCs w:val="22"/>
              </w:rPr>
              <w:t>migration</w:t>
            </w:r>
            <w:proofErr w:type="gramEnd"/>
            <w:r w:rsidRPr="00CD4181">
              <w:rPr>
                <w:rFonts w:eastAsia="Calibri"/>
                <w:sz w:val="22"/>
                <w:szCs w:val="22"/>
              </w:rPr>
              <w:t xml:space="preserve"> occurs to meet the needs of Māori at any one time and in response to outside forces.</w:t>
            </w:r>
          </w:p>
        </w:tc>
      </w:tr>
      <w:tr w:rsidR="00CD4181" w:rsidRPr="00CD4181" w:rsidTr="00CD4181">
        <w:tc>
          <w:tcPr>
            <w:tcW w:w="2802" w:type="dxa"/>
          </w:tcPr>
          <w:p w:rsidR="00CD4181" w:rsidRPr="00CD4181" w:rsidRDefault="00CD4181" w:rsidP="00CD4181">
            <w:pPr>
              <w:pStyle w:val="BodyTextIndent"/>
              <w:ind w:left="0"/>
              <w:rPr>
                <w:b/>
                <w:sz w:val="22"/>
                <w:szCs w:val="22"/>
              </w:rPr>
            </w:pPr>
            <w:r w:rsidRPr="00CD4181">
              <w:rPr>
                <w:b/>
                <w:sz w:val="22"/>
                <w:szCs w:val="22"/>
              </w:rPr>
              <w:t>Iwi</w:t>
            </w:r>
          </w:p>
        </w:tc>
        <w:tc>
          <w:tcPr>
            <w:tcW w:w="7229" w:type="dxa"/>
          </w:tcPr>
          <w:p w:rsidR="00CD4181" w:rsidRPr="00CD4181" w:rsidRDefault="00CD4181" w:rsidP="00CD4181">
            <w:pPr>
              <w:pStyle w:val="BodyTextIndent"/>
              <w:spacing w:after="0"/>
              <w:ind w:left="0"/>
              <w:rPr>
                <w:b/>
                <w:sz w:val="22"/>
                <w:szCs w:val="22"/>
              </w:rPr>
            </w:pPr>
            <w:proofErr w:type="gramStart"/>
            <w:r w:rsidRPr="00CD4181">
              <w:rPr>
                <w:sz w:val="22"/>
                <w:szCs w:val="22"/>
              </w:rPr>
              <w:t>a</w:t>
            </w:r>
            <w:proofErr w:type="gramEnd"/>
            <w:r w:rsidRPr="00CD4181">
              <w:rPr>
                <w:sz w:val="22"/>
                <w:szCs w:val="22"/>
              </w:rPr>
              <w:t xml:space="preserve"> </w:t>
            </w:r>
            <w:r w:rsidRPr="00CD4181">
              <w:rPr>
                <w:i/>
                <w:sz w:val="22"/>
                <w:szCs w:val="22"/>
              </w:rPr>
              <w:t>tribe</w:t>
            </w:r>
            <w:r w:rsidRPr="00CD4181">
              <w:rPr>
                <w:sz w:val="22"/>
                <w:szCs w:val="22"/>
              </w:rPr>
              <w:t xml:space="preserve"> who has particular geographical boundaries outlining the region in which they have mana whenua status.</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Kaitiakitanga</w:t>
            </w:r>
            <w:proofErr w:type="spellEnd"/>
          </w:p>
        </w:tc>
        <w:tc>
          <w:tcPr>
            <w:tcW w:w="7229" w:type="dxa"/>
          </w:tcPr>
          <w:p w:rsidR="00CD4181" w:rsidRPr="00CD4181" w:rsidRDefault="00CD4181" w:rsidP="00CD4181">
            <w:pPr>
              <w:rPr>
                <w:sz w:val="22"/>
                <w:szCs w:val="22"/>
              </w:rPr>
            </w:pPr>
            <w:proofErr w:type="gramStart"/>
            <w:r w:rsidRPr="00CD4181">
              <w:rPr>
                <w:rFonts w:eastAsia="Calibri"/>
                <w:sz w:val="22"/>
                <w:szCs w:val="22"/>
              </w:rPr>
              <w:t>to</w:t>
            </w:r>
            <w:proofErr w:type="gramEnd"/>
            <w:r w:rsidRPr="00CD4181">
              <w:rPr>
                <w:rFonts w:eastAsia="Calibri"/>
                <w:sz w:val="22"/>
                <w:szCs w:val="22"/>
              </w:rPr>
              <w:t xml:space="preserve"> “</w:t>
            </w:r>
            <w:r w:rsidRPr="00CD4181">
              <w:rPr>
                <w:rFonts w:eastAsia="Calibri"/>
                <w:i/>
                <w:sz w:val="22"/>
                <w:szCs w:val="22"/>
              </w:rPr>
              <w:t>care for</w:t>
            </w:r>
            <w:r w:rsidRPr="00CD4181">
              <w:rPr>
                <w:rFonts w:eastAsia="Calibri"/>
                <w:sz w:val="22"/>
                <w:szCs w:val="22"/>
              </w:rPr>
              <w:t>” the environment.  It is the sustainable use, management and control of natural and physical resources that are carried out to the mutual benefit of people and resources.</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Karakia</w:t>
            </w:r>
            <w:proofErr w:type="spellEnd"/>
            <w:r w:rsidRPr="00CD4181">
              <w:rPr>
                <w:rFonts w:eastAsia="Calibri"/>
                <w:sz w:val="22"/>
                <w:szCs w:val="22"/>
              </w:rPr>
              <w:tab/>
            </w:r>
          </w:p>
        </w:tc>
        <w:tc>
          <w:tcPr>
            <w:tcW w:w="7229" w:type="dxa"/>
          </w:tcPr>
          <w:p w:rsidR="00CD4181" w:rsidRPr="00CD4181" w:rsidRDefault="00CD4181" w:rsidP="00CD4181">
            <w:pPr>
              <w:rPr>
                <w:sz w:val="22"/>
                <w:szCs w:val="22"/>
              </w:rPr>
            </w:pPr>
            <w:proofErr w:type="gramStart"/>
            <w:r w:rsidRPr="00CD4181">
              <w:rPr>
                <w:rFonts w:eastAsia="Calibri"/>
                <w:i/>
                <w:sz w:val="22"/>
                <w:szCs w:val="22"/>
              </w:rPr>
              <w:t>incantations</w:t>
            </w:r>
            <w:proofErr w:type="gramEnd"/>
            <w:r w:rsidRPr="00CD4181">
              <w:rPr>
                <w:rFonts w:eastAsia="Calibri"/>
                <w:sz w:val="22"/>
                <w:szCs w:val="22"/>
              </w:rPr>
              <w:t xml:space="preserve"> or </w:t>
            </w:r>
            <w:r w:rsidRPr="00CD4181">
              <w:rPr>
                <w:rFonts w:eastAsia="Calibri"/>
                <w:i/>
                <w:sz w:val="22"/>
                <w:szCs w:val="22"/>
              </w:rPr>
              <w:t>prayers</w:t>
            </w:r>
            <w:r w:rsidRPr="00CD4181">
              <w:rPr>
                <w:rFonts w:eastAsia="Calibri"/>
                <w:sz w:val="22"/>
                <w:szCs w:val="22"/>
              </w:rPr>
              <w:t xml:space="preserve"> for a specific purpose, such as lifting the tapu off an area of land in order that it may be cultivated.</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Koha</w:t>
            </w:r>
            <w:proofErr w:type="spellEnd"/>
          </w:p>
        </w:tc>
        <w:tc>
          <w:tcPr>
            <w:tcW w:w="7229" w:type="dxa"/>
          </w:tcPr>
          <w:p w:rsidR="00CD4181" w:rsidRPr="00CD4181" w:rsidRDefault="00CD4181" w:rsidP="00CD4181">
            <w:pPr>
              <w:rPr>
                <w:sz w:val="22"/>
                <w:szCs w:val="22"/>
              </w:rPr>
            </w:pPr>
            <w:proofErr w:type="gramStart"/>
            <w:r w:rsidRPr="00CD4181">
              <w:rPr>
                <w:rFonts w:eastAsia="Calibri"/>
                <w:sz w:val="22"/>
                <w:szCs w:val="22"/>
              </w:rPr>
              <w:t>the</w:t>
            </w:r>
            <w:proofErr w:type="gramEnd"/>
            <w:r w:rsidRPr="00CD4181">
              <w:rPr>
                <w:rFonts w:eastAsia="Calibri"/>
                <w:sz w:val="22"/>
                <w:szCs w:val="22"/>
              </w:rPr>
              <w:t xml:space="preserve"> concept of </w:t>
            </w:r>
            <w:proofErr w:type="spellStart"/>
            <w:r w:rsidRPr="00CD4181">
              <w:rPr>
                <w:rFonts w:eastAsia="Calibri"/>
                <w:sz w:val="22"/>
                <w:szCs w:val="22"/>
              </w:rPr>
              <w:t>koha</w:t>
            </w:r>
            <w:proofErr w:type="spellEnd"/>
            <w:r w:rsidRPr="00CD4181">
              <w:rPr>
                <w:rFonts w:eastAsia="Calibri"/>
                <w:sz w:val="22"/>
                <w:szCs w:val="22"/>
              </w:rPr>
              <w:t xml:space="preserve"> is related to </w:t>
            </w:r>
            <w:proofErr w:type="spellStart"/>
            <w:r w:rsidRPr="00CD4181">
              <w:rPr>
                <w:rFonts w:eastAsia="Calibri"/>
                <w:sz w:val="22"/>
                <w:szCs w:val="22"/>
              </w:rPr>
              <w:t>manaakitanga</w:t>
            </w:r>
            <w:proofErr w:type="spellEnd"/>
            <w:r w:rsidRPr="00CD4181">
              <w:rPr>
                <w:rFonts w:eastAsia="Calibri"/>
                <w:sz w:val="22"/>
                <w:szCs w:val="22"/>
              </w:rPr>
              <w:t xml:space="preserve"> and the appropriate acknowledgement of </w:t>
            </w:r>
            <w:r w:rsidRPr="00CD4181">
              <w:rPr>
                <w:rFonts w:eastAsia="Calibri"/>
                <w:i/>
                <w:sz w:val="22"/>
                <w:szCs w:val="22"/>
              </w:rPr>
              <w:t>sharing hospitality and/or information</w:t>
            </w:r>
            <w:r w:rsidRPr="00CD4181">
              <w:rPr>
                <w:rFonts w:eastAsia="Calibri"/>
                <w:sz w:val="22"/>
                <w:szCs w:val="22"/>
              </w:rPr>
              <w:t xml:space="preserve">.  </w:t>
            </w:r>
            <w:proofErr w:type="spellStart"/>
            <w:r w:rsidRPr="00CD4181">
              <w:rPr>
                <w:rFonts w:eastAsia="Calibri"/>
                <w:sz w:val="22"/>
                <w:szCs w:val="22"/>
              </w:rPr>
              <w:t>Koha</w:t>
            </w:r>
            <w:proofErr w:type="spellEnd"/>
            <w:r w:rsidRPr="00CD4181">
              <w:rPr>
                <w:rFonts w:eastAsia="Calibri"/>
                <w:sz w:val="22"/>
                <w:szCs w:val="22"/>
              </w:rPr>
              <w:t xml:space="preserve"> may take the form of food, gifts or more recently money.</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Kōrero</w:t>
            </w:r>
            <w:proofErr w:type="spellEnd"/>
            <w:r w:rsidRPr="00CD4181">
              <w:rPr>
                <w:rFonts w:eastAsia="Calibri"/>
                <w:b/>
                <w:sz w:val="22"/>
                <w:szCs w:val="22"/>
              </w:rPr>
              <w:t xml:space="preserve"> </w:t>
            </w:r>
            <w:proofErr w:type="spellStart"/>
            <w:r w:rsidRPr="00CD4181">
              <w:rPr>
                <w:rFonts w:eastAsia="Calibri"/>
                <w:b/>
                <w:sz w:val="22"/>
                <w:szCs w:val="22"/>
              </w:rPr>
              <w:t>pūrākau</w:t>
            </w:r>
            <w:proofErr w:type="spellEnd"/>
          </w:p>
        </w:tc>
        <w:tc>
          <w:tcPr>
            <w:tcW w:w="7229" w:type="dxa"/>
          </w:tcPr>
          <w:p w:rsidR="00CD4181" w:rsidRPr="00CD4181" w:rsidRDefault="00CD4181" w:rsidP="00CD4181">
            <w:pPr>
              <w:rPr>
                <w:sz w:val="22"/>
                <w:szCs w:val="22"/>
              </w:rPr>
            </w:pPr>
            <w:proofErr w:type="gramStart"/>
            <w:r w:rsidRPr="00CD4181">
              <w:rPr>
                <w:rFonts w:eastAsia="Calibri"/>
                <w:i/>
                <w:sz w:val="22"/>
                <w:szCs w:val="22"/>
              </w:rPr>
              <w:t>a</w:t>
            </w:r>
            <w:proofErr w:type="gramEnd"/>
            <w:r w:rsidRPr="00CD4181">
              <w:rPr>
                <w:rFonts w:eastAsia="Calibri"/>
                <w:i/>
                <w:sz w:val="22"/>
                <w:szCs w:val="22"/>
              </w:rPr>
              <w:t xml:space="preserve"> legend or story</w:t>
            </w:r>
            <w:r w:rsidRPr="00CD4181">
              <w:rPr>
                <w:rFonts w:eastAsia="Calibri"/>
                <w:sz w:val="22"/>
                <w:szCs w:val="22"/>
              </w:rPr>
              <w:t xml:space="preserve"> that explains an event or activity.</w:t>
            </w:r>
          </w:p>
        </w:tc>
      </w:tr>
      <w:tr w:rsidR="00CD4181" w:rsidRPr="00CD4181" w:rsidTr="00CD4181">
        <w:tc>
          <w:tcPr>
            <w:tcW w:w="2802" w:type="dxa"/>
          </w:tcPr>
          <w:p w:rsidR="00CD4181" w:rsidRPr="00CD4181" w:rsidRDefault="00CD4181" w:rsidP="00CD4181">
            <w:pPr>
              <w:rPr>
                <w:sz w:val="22"/>
                <w:szCs w:val="22"/>
              </w:rPr>
            </w:pPr>
            <w:r w:rsidRPr="00CD4181">
              <w:rPr>
                <w:rFonts w:eastAsia="Calibri"/>
                <w:b/>
                <w:sz w:val="22"/>
                <w:szCs w:val="22"/>
              </w:rPr>
              <w:t>Mana whenua</w:t>
            </w:r>
          </w:p>
        </w:tc>
        <w:tc>
          <w:tcPr>
            <w:tcW w:w="7229" w:type="dxa"/>
          </w:tcPr>
          <w:p w:rsidR="00CD4181" w:rsidRPr="00CD4181" w:rsidRDefault="00CD4181" w:rsidP="00CD4181">
            <w:pPr>
              <w:rPr>
                <w:sz w:val="22"/>
                <w:szCs w:val="22"/>
              </w:rPr>
            </w:pPr>
            <w:proofErr w:type="gramStart"/>
            <w:r w:rsidRPr="00CD4181">
              <w:rPr>
                <w:rFonts w:eastAsia="Calibri"/>
                <w:sz w:val="22"/>
                <w:szCs w:val="22"/>
              </w:rPr>
              <w:t>the</w:t>
            </w:r>
            <w:proofErr w:type="gramEnd"/>
            <w:r w:rsidRPr="00CD4181">
              <w:rPr>
                <w:rFonts w:eastAsia="Calibri"/>
                <w:sz w:val="22"/>
                <w:szCs w:val="22"/>
              </w:rPr>
              <w:t xml:space="preserve"> </w:t>
            </w:r>
            <w:r w:rsidRPr="00CD4181">
              <w:rPr>
                <w:rFonts w:eastAsia="Calibri"/>
                <w:i/>
                <w:sz w:val="22"/>
                <w:szCs w:val="22"/>
              </w:rPr>
              <w:t>right to use</w:t>
            </w:r>
            <w:r w:rsidRPr="00CD4181">
              <w:rPr>
                <w:rFonts w:eastAsia="Calibri"/>
                <w:sz w:val="22"/>
                <w:szCs w:val="22"/>
              </w:rPr>
              <w:t xml:space="preserve">, </w:t>
            </w:r>
            <w:r w:rsidRPr="00CD4181">
              <w:rPr>
                <w:rFonts w:eastAsia="Calibri"/>
                <w:i/>
                <w:sz w:val="22"/>
                <w:szCs w:val="22"/>
              </w:rPr>
              <w:t>manage and control land</w:t>
            </w:r>
            <w:r w:rsidRPr="00CD4181">
              <w:rPr>
                <w:rFonts w:eastAsia="Calibri"/>
                <w:sz w:val="22"/>
                <w:szCs w:val="22"/>
              </w:rPr>
              <w:t xml:space="preserve"> depends on the protection of mana whenua.  Mana whenua is based on </w:t>
            </w:r>
            <w:proofErr w:type="spellStart"/>
            <w:r w:rsidRPr="00CD4181">
              <w:rPr>
                <w:rFonts w:eastAsia="Calibri"/>
                <w:sz w:val="22"/>
                <w:szCs w:val="22"/>
              </w:rPr>
              <w:t>Ahikā</w:t>
            </w:r>
            <w:proofErr w:type="spellEnd"/>
            <w:r w:rsidRPr="00CD4181">
              <w:rPr>
                <w:rFonts w:eastAsia="Calibri"/>
                <w:sz w:val="22"/>
                <w:szCs w:val="22"/>
              </w:rPr>
              <w:t xml:space="preserve"> (Iwi maintaining residence in a particular place) and is an important part of </w:t>
            </w:r>
            <w:proofErr w:type="spellStart"/>
            <w:r w:rsidRPr="00CD4181">
              <w:rPr>
                <w:rFonts w:eastAsia="Calibri"/>
                <w:sz w:val="22"/>
                <w:szCs w:val="22"/>
              </w:rPr>
              <w:t>tino</w:t>
            </w:r>
            <w:proofErr w:type="spellEnd"/>
            <w:r w:rsidRPr="00CD4181">
              <w:rPr>
                <w:rFonts w:eastAsia="Calibri"/>
                <w:sz w:val="22"/>
                <w:szCs w:val="22"/>
              </w:rPr>
              <w:t xml:space="preserve"> </w:t>
            </w:r>
            <w:proofErr w:type="spellStart"/>
            <w:r w:rsidRPr="00CD4181">
              <w:rPr>
                <w:rFonts w:eastAsia="Calibri"/>
                <w:sz w:val="22"/>
                <w:szCs w:val="22"/>
              </w:rPr>
              <w:t>rangatiratanga</w:t>
            </w:r>
            <w:proofErr w:type="spellEnd"/>
            <w:r w:rsidRPr="00CD4181">
              <w:rPr>
                <w:rFonts w:eastAsia="Calibri"/>
                <w:sz w:val="22"/>
                <w:szCs w:val="22"/>
              </w:rPr>
              <w:t xml:space="preserve"> (self-determination).</w:t>
            </w:r>
          </w:p>
        </w:tc>
      </w:tr>
      <w:tr w:rsidR="00CD4181" w:rsidRPr="00CD4181" w:rsidTr="00CD4181">
        <w:tc>
          <w:tcPr>
            <w:tcW w:w="2802" w:type="dxa"/>
          </w:tcPr>
          <w:p w:rsidR="00CD4181" w:rsidRPr="00CD4181" w:rsidRDefault="00CD4181" w:rsidP="00CD4181">
            <w:pPr>
              <w:pStyle w:val="BodyTextIndent2"/>
              <w:ind w:left="0"/>
              <w:rPr>
                <w:sz w:val="22"/>
                <w:szCs w:val="22"/>
              </w:rPr>
            </w:pPr>
            <w:r w:rsidRPr="00CD4181">
              <w:rPr>
                <w:b/>
                <w:sz w:val="22"/>
                <w:szCs w:val="22"/>
              </w:rPr>
              <w:lastRenderedPageBreak/>
              <w:t>Mana</w:t>
            </w:r>
            <w:r w:rsidRPr="00CD4181">
              <w:rPr>
                <w:sz w:val="22"/>
                <w:szCs w:val="22"/>
              </w:rPr>
              <w:tab/>
            </w:r>
          </w:p>
        </w:tc>
        <w:tc>
          <w:tcPr>
            <w:tcW w:w="7229" w:type="dxa"/>
          </w:tcPr>
          <w:p w:rsidR="00CD4181" w:rsidRPr="00CD4181" w:rsidRDefault="00CD4181" w:rsidP="00CD4181">
            <w:pPr>
              <w:rPr>
                <w:sz w:val="22"/>
                <w:szCs w:val="22"/>
              </w:rPr>
            </w:pPr>
            <w:proofErr w:type="gramStart"/>
            <w:r w:rsidRPr="00CD4181">
              <w:rPr>
                <w:rFonts w:eastAsia="Calibri"/>
                <w:sz w:val="22"/>
                <w:szCs w:val="22"/>
              </w:rPr>
              <w:t>derived</w:t>
            </w:r>
            <w:proofErr w:type="gramEnd"/>
            <w:r w:rsidRPr="00CD4181">
              <w:rPr>
                <w:rFonts w:eastAsia="Calibri"/>
                <w:sz w:val="22"/>
                <w:szCs w:val="22"/>
              </w:rPr>
              <w:t xml:space="preserve"> from spirituality, land and ancestral linkages of a person, of people or a </w:t>
            </w:r>
            <w:proofErr w:type="spellStart"/>
            <w:r w:rsidRPr="00CD4181">
              <w:rPr>
                <w:rFonts w:eastAsia="Calibri"/>
                <w:sz w:val="22"/>
                <w:szCs w:val="22"/>
              </w:rPr>
              <w:t>taonga</w:t>
            </w:r>
            <w:proofErr w:type="spellEnd"/>
            <w:r w:rsidRPr="00CD4181">
              <w:rPr>
                <w:rFonts w:eastAsia="Calibri"/>
                <w:sz w:val="22"/>
                <w:szCs w:val="22"/>
              </w:rPr>
              <w:t xml:space="preserve"> and manifests itself as the </w:t>
            </w:r>
            <w:r w:rsidRPr="00CD4181">
              <w:rPr>
                <w:rFonts w:eastAsia="Calibri"/>
                <w:i/>
                <w:sz w:val="22"/>
                <w:szCs w:val="22"/>
              </w:rPr>
              <w:t xml:space="preserve">respect, which is paid to that person, those people or that </w:t>
            </w:r>
            <w:proofErr w:type="spellStart"/>
            <w:r w:rsidRPr="00CD4181">
              <w:rPr>
                <w:rFonts w:eastAsia="Calibri"/>
                <w:i/>
                <w:sz w:val="22"/>
                <w:szCs w:val="22"/>
              </w:rPr>
              <w:t>taonga</w:t>
            </w:r>
            <w:proofErr w:type="spellEnd"/>
            <w:r w:rsidRPr="00CD4181">
              <w:rPr>
                <w:rFonts w:eastAsia="Calibri"/>
                <w:i/>
                <w:sz w:val="22"/>
                <w:szCs w:val="22"/>
              </w:rPr>
              <w:t xml:space="preserve"> as a result of the esteem accorded by others</w:t>
            </w:r>
            <w:r w:rsidRPr="00CD4181">
              <w:rPr>
                <w:rFonts w:eastAsia="Calibri"/>
                <w:sz w:val="22"/>
                <w:szCs w:val="22"/>
              </w:rPr>
              <w:t xml:space="preserve">.  The practice of </w:t>
            </w:r>
            <w:proofErr w:type="spellStart"/>
            <w:r w:rsidRPr="00CD4181">
              <w:rPr>
                <w:rFonts w:eastAsia="Calibri"/>
                <w:sz w:val="22"/>
                <w:szCs w:val="22"/>
              </w:rPr>
              <w:t>kaitiakitanga</w:t>
            </w:r>
            <w:proofErr w:type="spellEnd"/>
            <w:r w:rsidRPr="00CD4181">
              <w:rPr>
                <w:rFonts w:eastAsia="Calibri"/>
                <w:sz w:val="22"/>
                <w:szCs w:val="22"/>
              </w:rPr>
              <w:t xml:space="preserve"> is carried out by Iwi and </w:t>
            </w:r>
            <w:proofErr w:type="spellStart"/>
            <w:r w:rsidRPr="00CD4181">
              <w:rPr>
                <w:rFonts w:eastAsia="Calibri"/>
                <w:sz w:val="22"/>
                <w:szCs w:val="22"/>
              </w:rPr>
              <w:t>hapū</w:t>
            </w:r>
            <w:proofErr w:type="spellEnd"/>
            <w:r w:rsidRPr="00CD4181">
              <w:rPr>
                <w:rFonts w:eastAsia="Calibri"/>
                <w:sz w:val="22"/>
                <w:szCs w:val="22"/>
              </w:rPr>
              <w:t xml:space="preserve">, through exercising Iwi and </w:t>
            </w:r>
            <w:proofErr w:type="spellStart"/>
            <w:r w:rsidRPr="00CD4181">
              <w:rPr>
                <w:rFonts w:eastAsia="Calibri"/>
                <w:sz w:val="22"/>
                <w:szCs w:val="22"/>
              </w:rPr>
              <w:t>hapū</w:t>
            </w:r>
            <w:proofErr w:type="spellEnd"/>
            <w:r w:rsidRPr="00CD4181">
              <w:rPr>
                <w:rFonts w:eastAsia="Calibri"/>
                <w:sz w:val="22"/>
                <w:szCs w:val="22"/>
              </w:rPr>
              <w:t xml:space="preserve"> Mana, which is embodied in the concept of </w:t>
            </w:r>
            <w:proofErr w:type="spellStart"/>
            <w:r w:rsidRPr="00CD4181">
              <w:rPr>
                <w:rFonts w:eastAsia="Calibri"/>
                <w:sz w:val="22"/>
                <w:szCs w:val="22"/>
              </w:rPr>
              <w:t>Tino</w:t>
            </w:r>
            <w:proofErr w:type="spellEnd"/>
            <w:r w:rsidRPr="00CD4181">
              <w:rPr>
                <w:rFonts w:eastAsia="Calibri"/>
                <w:sz w:val="22"/>
                <w:szCs w:val="22"/>
              </w:rPr>
              <w:t xml:space="preserve"> </w:t>
            </w:r>
            <w:proofErr w:type="spellStart"/>
            <w:r w:rsidRPr="00CD4181">
              <w:rPr>
                <w:rFonts w:eastAsia="Calibri"/>
                <w:sz w:val="22"/>
                <w:szCs w:val="22"/>
              </w:rPr>
              <w:t>Rangatiratanga</w:t>
            </w:r>
            <w:proofErr w:type="spellEnd"/>
            <w:r w:rsidRPr="00CD4181">
              <w:rPr>
                <w:rFonts w:eastAsia="Calibri"/>
                <w:sz w:val="22"/>
                <w:szCs w:val="22"/>
              </w:rPr>
              <w:t>.</w:t>
            </w:r>
          </w:p>
        </w:tc>
      </w:tr>
      <w:tr w:rsidR="00CD4181" w:rsidRPr="00CD4181" w:rsidTr="00CD4181">
        <w:tc>
          <w:tcPr>
            <w:tcW w:w="2802" w:type="dxa"/>
          </w:tcPr>
          <w:p w:rsidR="00CD4181" w:rsidRPr="00CD4181" w:rsidRDefault="00CD4181" w:rsidP="00CD4181">
            <w:pPr>
              <w:rPr>
                <w:b/>
                <w:sz w:val="22"/>
                <w:szCs w:val="22"/>
              </w:rPr>
            </w:pPr>
            <w:proofErr w:type="spellStart"/>
            <w:r w:rsidRPr="00CD4181">
              <w:rPr>
                <w:rFonts w:eastAsia="Calibri"/>
                <w:b/>
                <w:sz w:val="22"/>
                <w:szCs w:val="22"/>
              </w:rPr>
              <w:t>Manaakitanga</w:t>
            </w:r>
            <w:proofErr w:type="spellEnd"/>
          </w:p>
        </w:tc>
        <w:tc>
          <w:tcPr>
            <w:tcW w:w="7229" w:type="dxa"/>
          </w:tcPr>
          <w:p w:rsidR="00CD4181" w:rsidRPr="00CD4181" w:rsidRDefault="00CD4181" w:rsidP="00CD4181">
            <w:pPr>
              <w:rPr>
                <w:sz w:val="22"/>
                <w:szCs w:val="22"/>
              </w:rPr>
            </w:pPr>
            <w:proofErr w:type="gramStart"/>
            <w:r w:rsidRPr="00CD4181">
              <w:rPr>
                <w:rFonts w:eastAsia="Calibri"/>
                <w:sz w:val="22"/>
                <w:szCs w:val="22"/>
              </w:rPr>
              <w:t>a</w:t>
            </w:r>
            <w:proofErr w:type="gramEnd"/>
            <w:r w:rsidRPr="00CD4181">
              <w:rPr>
                <w:rFonts w:eastAsia="Calibri"/>
                <w:sz w:val="22"/>
                <w:szCs w:val="22"/>
              </w:rPr>
              <w:t xml:space="preserve"> concept that involves </w:t>
            </w:r>
            <w:r w:rsidRPr="00CD4181">
              <w:rPr>
                <w:rFonts w:eastAsia="Calibri"/>
                <w:i/>
                <w:sz w:val="22"/>
                <w:szCs w:val="22"/>
              </w:rPr>
              <w:t>hospitality and how visitors are cared for</w:t>
            </w:r>
            <w:r w:rsidRPr="00CD4181">
              <w:rPr>
                <w:rFonts w:eastAsia="Calibri"/>
                <w:sz w:val="22"/>
                <w:szCs w:val="22"/>
              </w:rPr>
              <w:t>.  It is important that such hospitality is acknowledged and reciprocated.</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Mihi</w:t>
            </w:r>
            <w:proofErr w:type="spellEnd"/>
            <w:r w:rsidRPr="00CD4181">
              <w:rPr>
                <w:rFonts w:eastAsia="Calibri"/>
                <w:sz w:val="22"/>
                <w:szCs w:val="22"/>
              </w:rPr>
              <w:tab/>
            </w:r>
          </w:p>
        </w:tc>
        <w:tc>
          <w:tcPr>
            <w:tcW w:w="7229" w:type="dxa"/>
          </w:tcPr>
          <w:p w:rsidR="00CD4181" w:rsidRPr="00CD4181" w:rsidRDefault="00CD4181" w:rsidP="00CD4181">
            <w:pPr>
              <w:rPr>
                <w:sz w:val="22"/>
                <w:szCs w:val="22"/>
              </w:rPr>
            </w:pPr>
            <w:proofErr w:type="gramStart"/>
            <w:r w:rsidRPr="00CD4181">
              <w:rPr>
                <w:rFonts w:eastAsia="Calibri"/>
                <w:sz w:val="22"/>
                <w:szCs w:val="22"/>
              </w:rPr>
              <w:t>a</w:t>
            </w:r>
            <w:proofErr w:type="gramEnd"/>
            <w:r w:rsidRPr="00CD4181">
              <w:rPr>
                <w:rFonts w:eastAsia="Calibri"/>
                <w:sz w:val="22"/>
                <w:szCs w:val="22"/>
              </w:rPr>
              <w:t xml:space="preserve"> process of </w:t>
            </w:r>
            <w:r w:rsidRPr="00CD4181">
              <w:rPr>
                <w:rFonts w:eastAsia="Calibri"/>
                <w:i/>
                <w:sz w:val="22"/>
                <w:szCs w:val="22"/>
              </w:rPr>
              <w:t xml:space="preserve">formally acknowledging people </w:t>
            </w:r>
            <w:r w:rsidRPr="00CD4181">
              <w:rPr>
                <w:rFonts w:eastAsia="Calibri"/>
                <w:sz w:val="22"/>
                <w:szCs w:val="22"/>
              </w:rPr>
              <w:t>you meet, the purpose of the meeting, and the place (where the meeting is being held), through protocols set by the iwi.</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Taonga</w:t>
            </w:r>
            <w:proofErr w:type="spellEnd"/>
          </w:p>
        </w:tc>
        <w:tc>
          <w:tcPr>
            <w:tcW w:w="7229" w:type="dxa"/>
          </w:tcPr>
          <w:p w:rsidR="00CD4181" w:rsidRPr="00CD4181" w:rsidRDefault="00CD4181" w:rsidP="00CD4181">
            <w:pPr>
              <w:rPr>
                <w:sz w:val="22"/>
                <w:szCs w:val="22"/>
              </w:rPr>
            </w:pPr>
            <w:proofErr w:type="gramStart"/>
            <w:r w:rsidRPr="00CD4181">
              <w:rPr>
                <w:rFonts w:eastAsia="Calibri"/>
                <w:i/>
                <w:sz w:val="22"/>
                <w:szCs w:val="22"/>
              </w:rPr>
              <w:t>a</w:t>
            </w:r>
            <w:proofErr w:type="gramEnd"/>
            <w:r w:rsidRPr="00CD4181">
              <w:rPr>
                <w:rFonts w:eastAsia="Calibri"/>
                <w:i/>
                <w:sz w:val="22"/>
                <w:szCs w:val="22"/>
              </w:rPr>
              <w:t xml:space="preserve"> resource either physical or cultural</w:t>
            </w:r>
            <w:r w:rsidRPr="00CD4181">
              <w:rPr>
                <w:rFonts w:eastAsia="Calibri"/>
                <w:sz w:val="22"/>
                <w:szCs w:val="22"/>
              </w:rPr>
              <w:t xml:space="preserve"> that can be found in the environment (including features within the environment e.g. lakes, mountains, rivers, also including people, </w:t>
            </w:r>
            <w:proofErr w:type="spellStart"/>
            <w:r w:rsidRPr="00CD4181">
              <w:rPr>
                <w:rFonts w:eastAsia="Calibri"/>
                <w:sz w:val="22"/>
                <w:szCs w:val="22"/>
              </w:rPr>
              <w:t>te</w:t>
            </w:r>
            <w:proofErr w:type="spellEnd"/>
            <w:r w:rsidRPr="00CD4181">
              <w:rPr>
                <w:rFonts w:eastAsia="Calibri"/>
                <w:sz w:val="22"/>
                <w:szCs w:val="22"/>
              </w:rPr>
              <w:t xml:space="preserve"> reo, whakapapa, etc.).</w:t>
            </w:r>
          </w:p>
        </w:tc>
      </w:tr>
      <w:tr w:rsidR="00CD4181" w:rsidRPr="00CD4181" w:rsidTr="00CD4181">
        <w:tc>
          <w:tcPr>
            <w:tcW w:w="2802" w:type="dxa"/>
          </w:tcPr>
          <w:p w:rsidR="00CD4181" w:rsidRPr="00CD4181" w:rsidRDefault="00CD4181" w:rsidP="00CD4181">
            <w:pPr>
              <w:rPr>
                <w:sz w:val="22"/>
                <w:szCs w:val="22"/>
              </w:rPr>
            </w:pPr>
            <w:r w:rsidRPr="00CD4181">
              <w:rPr>
                <w:rFonts w:eastAsia="Calibri"/>
                <w:b/>
                <w:sz w:val="22"/>
                <w:szCs w:val="22"/>
              </w:rPr>
              <w:t>Tapu/</w:t>
            </w:r>
            <w:proofErr w:type="spellStart"/>
            <w:r w:rsidRPr="00CD4181">
              <w:rPr>
                <w:rFonts w:eastAsia="Calibri"/>
                <w:b/>
                <w:sz w:val="22"/>
                <w:szCs w:val="22"/>
              </w:rPr>
              <w:t>noa</w:t>
            </w:r>
            <w:proofErr w:type="spellEnd"/>
            <w:r w:rsidRPr="00CD4181">
              <w:rPr>
                <w:rFonts w:eastAsia="Calibri"/>
                <w:sz w:val="22"/>
                <w:szCs w:val="22"/>
              </w:rPr>
              <w:tab/>
            </w:r>
          </w:p>
        </w:tc>
        <w:tc>
          <w:tcPr>
            <w:tcW w:w="7229" w:type="dxa"/>
          </w:tcPr>
          <w:p w:rsidR="00CD4181" w:rsidRPr="00CD4181" w:rsidRDefault="00CD4181" w:rsidP="00CD4181">
            <w:pPr>
              <w:rPr>
                <w:sz w:val="22"/>
                <w:szCs w:val="22"/>
              </w:rPr>
            </w:pPr>
            <w:proofErr w:type="gramStart"/>
            <w:r w:rsidRPr="00CD4181">
              <w:rPr>
                <w:rFonts w:eastAsia="Calibri"/>
                <w:sz w:val="22"/>
                <w:szCs w:val="22"/>
              </w:rPr>
              <w:t>the</w:t>
            </w:r>
            <w:proofErr w:type="gramEnd"/>
            <w:r w:rsidRPr="00CD4181">
              <w:rPr>
                <w:rFonts w:eastAsia="Calibri"/>
                <w:sz w:val="22"/>
                <w:szCs w:val="22"/>
              </w:rPr>
              <w:t xml:space="preserve"> state of being </w:t>
            </w:r>
            <w:r w:rsidRPr="00CD4181">
              <w:rPr>
                <w:rFonts w:eastAsia="Calibri"/>
                <w:i/>
                <w:sz w:val="22"/>
                <w:szCs w:val="22"/>
              </w:rPr>
              <w:t>sacred or special.</w:t>
            </w:r>
            <w:r w:rsidRPr="00CD4181">
              <w:rPr>
                <w:rFonts w:eastAsia="Calibri"/>
                <w:sz w:val="22"/>
                <w:szCs w:val="22"/>
              </w:rPr>
              <w:t xml:space="preserve">  All </w:t>
            </w:r>
            <w:proofErr w:type="spellStart"/>
            <w:r w:rsidRPr="00CD4181">
              <w:rPr>
                <w:rFonts w:eastAsia="Calibri"/>
                <w:sz w:val="22"/>
                <w:szCs w:val="22"/>
              </w:rPr>
              <w:t>taonga</w:t>
            </w:r>
            <w:proofErr w:type="spellEnd"/>
            <w:r w:rsidRPr="00CD4181">
              <w:rPr>
                <w:rFonts w:eastAsia="Calibri"/>
                <w:sz w:val="22"/>
                <w:szCs w:val="22"/>
              </w:rPr>
              <w:t xml:space="preserve"> are tapu.  The tapu of </w:t>
            </w:r>
            <w:proofErr w:type="spellStart"/>
            <w:r w:rsidRPr="00CD4181">
              <w:rPr>
                <w:rFonts w:eastAsia="Calibri"/>
                <w:sz w:val="22"/>
                <w:szCs w:val="22"/>
              </w:rPr>
              <w:t>taonga</w:t>
            </w:r>
            <w:proofErr w:type="spellEnd"/>
            <w:r w:rsidRPr="00CD4181">
              <w:rPr>
                <w:rFonts w:eastAsia="Calibri"/>
                <w:sz w:val="22"/>
                <w:szCs w:val="22"/>
              </w:rPr>
              <w:t xml:space="preserve"> needs to be removed temporarily in some cases before people can make use of, or tend them.  </w:t>
            </w:r>
            <w:proofErr w:type="spellStart"/>
            <w:r w:rsidRPr="00CD4181">
              <w:rPr>
                <w:rFonts w:eastAsia="Calibri"/>
                <w:sz w:val="22"/>
                <w:szCs w:val="22"/>
              </w:rPr>
              <w:t>Karakia</w:t>
            </w:r>
            <w:proofErr w:type="spellEnd"/>
            <w:r w:rsidRPr="00CD4181">
              <w:rPr>
                <w:rFonts w:eastAsia="Calibri"/>
                <w:sz w:val="22"/>
                <w:szCs w:val="22"/>
              </w:rPr>
              <w:t xml:space="preserve"> are important for the removal of tapu and rendering the </w:t>
            </w:r>
            <w:proofErr w:type="spellStart"/>
            <w:r w:rsidRPr="00CD4181">
              <w:rPr>
                <w:rFonts w:eastAsia="Calibri"/>
                <w:sz w:val="22"/>
                <w:szCs w:val="22"/>
              </w:rPr>
              <w:t>taonga</w:t>
            </w:r>
            <w:proofErr w:type="spellEnd"/>
            <w:r w:rsidRPr="00CD4181">
              <w:rPr>
                <w:rFonts w:eastAsia="Calibri"/>
                <w:sz w:val="22"/>
                <w:szCs w:val="22"/>
              </w:rPr>
              <w:t xml:space="preserve"> </w:t>
            </w:r>
            <w:proofErr w:type="spellStart"/>
            <w:r w:rsidRPr="00CD4181">
              <w:rPr>
                <w:rFonts w:eastAsia="Calibri"/>
                <w:sz w:val="22"/>
                <w:szCs w:val="22"/>
              </w:rPr>
              <w:t>noa</w:t>
            </w:r>
            <w:proofErr w:type="spellEnd"/>
            <w:r w:rsidRPr="00CD4181">
              <w:rPr>
                <w:rFonts w:eastAsia="Calibri"/>
                <w:sz w:val="22"/>
                <w:szCs w:val="22"/>
              </w:rPr>
              <w:t xml:space="preserve"> (</w:t>
            </w:r>
            <w:r w:rsidRPr="00CD4181">
              <w:rPr>
                <w:rFonts w:eastAsia="Calibri"/>
                <w:i/>
                <w:sz w:val="22"/>
                <w:szCs w:val="22"/>
              </w:rPr>
              <w:t>free of tapu,</w:t>
            </w:r>
            <w:r w:rsidRPr="00CD4181">
              <w:rPr>
                <w:rFonts w:eastAsia="Calibri"/>
                <w:sz w:val="22"/>
                <w:szCs w:val="22"/>
              </w:rPr>
              <w:t xml:space="preserve"> </w:t>
            </w:r>
            <w:r w:rsidRPr="00CD4181">
              <w:rPr>
                <w:rFonts w:eastAsia="Calibri"/>
                <w:i/>
                <w:sz w:val="22"/>
                <w:szCs w:val="22"/>
              </w:rPr>
              <w:t>contactable</w:t>
            </w:r>
            <w:r w:rsidRPr="00CD4181">
              <w:rPr>
                <w:rFonts w:eastAsia="Calibri"/>
                <w:sz w:val="22"/>
                <w:szCs w:val="22"/>
              </w:rPr>
              <w:t xml:space="preserve"> or </w:t>
            </w:r>
            <w:r w:rsidRPr="00CD4181">
              <w:rPr>
                <w:rFonts w:eastAsia="Calibri"/>
                <w:i/>
                <w:sz w:val="22"/>
                <w:szCs w:val="22"/>
              </w:rPr>
              <w:t>useable</w:t>
            </w:r>
            <w:r w:rsidRPr="00CD4181">
              <w:rPr>
                <w:rFonts w:eastAsia="Calibri"/>
                <w:sz w:val="22"/>
                <w:szCs w:val="22"/>
              </w:rPr>
              <w:t>).</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Tikanga</w:t>
            </w:r>
            <w:proofErr w:type="spellEnd"/>
            <w:r w:rsidRPr="00CD4181">
              <w:rPr>
                <w:rFonts w:eastAsia="Calibri"/>
                <w:b/>
                <w:sz w:val="22"/>
                <w:szCs w:val="22"/>
              </w:rPr>
              <w:t xml:space="preserve"> Māori</w:t>
            </w:r>
          </w:p>
        </w:tc>
        <w:tc>
          <w:tcPr>
            <w:tcW w:w="7229" w:type="dxa"/>
          </w:tcPr>
          <w:p w:rsidR="00CD4181" w:rsidRPr="00CD4181" w:rsidRDefault="00CD4181" w:rsidP="00CD4181">
            <w:pPr>
              <w:pStyle w:val="BodyTextIndent"/>
              <w:ind w:left="0"/>
              <w:rPr>
                <w:b/>
                <w:sz w:val="22"/>
                <w:szCs w:val="22"/>
              </w:rPr>
            </w:pPr>
            <w:proofErr w:type="gramStart"/>
            <w:r w:rsidRPr="00CD4181">
              <w:rPr>
                <w:sz w:val="22"/>
                <w:szCs w:val="22"/>
              </w:rPr>
              <w:t>the</w:t>
            </w:r>
            <w:proofErr w:type="gramEnd"/>
            <w:r w:rsidRPr="00CD4181">
              <w:rPr>
                <w:sz w:val="22"/>
                <w:szCs w:val="22"/>
              </w:rPr>
              <w:t xml:space="preserve"> </w:t>
            </w:r>
            <w:r w:rsidRPr="00CD4181">
              <w:rPr>
                <w:i/>
                <w:sz w:val="22"/>
                <w:szCs w:val="22"/>
              </w:rPr>
              <w:t>customs and traditions Māori live by</w:t>
            </w:r>
            <w:r w:rsidRPr="00CD4181">
              <w:rPr>
                <w:sz w:val="22"/>
                <w:szCs w:val="22"/>
              </w:rPr>
              <w:t xml:space="preserve"> and practise within the environment.</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Tino</w:t>
            </w:r>
            <w:proofErr w:type="spellEnd"/>
            <w:r w:rsidRPr="00CD4181">
              <w:rPr>
                <w:rFonts w:eastAsia="Calibri"/>
                <w:b/>
                <w:sz w:val="22"/>
                <w:szCs w:val="22"/>
              </w:rPr>
              <w:t xml:space="preserve"> </w:t>
            </w:r>
            <w:proofErr w:type="spellStart"/>
            <w:r w:rsidRPr="00CD4181">
              <w:rPr>
                <w:rFonts w:eastAsia="Calibri"/>
                <w:b/>
                <w:sz w:val="22"/>
                <w:szCs w:val="22"/>
              </w:rPr>
              <w:t>Rangatiratanga</w:t>
            </w:r>
            <w:proofErr w:type="spellEnd"/>
            <w:r w:rsidRPr="00CD4181">
              <w:rPr>
                <w:rFonts w:eastAsia="Calibri"/>
                <w:sz w:val="22"/>
                <w:szCs w:val="22"/>
              </w:rPr>
              <w:tab/>
            </w:r>
          </w:p>
        </w:tc>
        <w:tc>
          <w:tcPr>
            <w:tcW w:w="7229" w:type="dxa"/>
          </w:tcPr>
          <w:p w:rsidR="00CD4181" w:rsidRPr="00CD4181" w:rsidRDefault="00CD4181" w:rsidP="00CD4181">
            <w:pPr>
              <w:rPr>
                <w:sz w:val="22"/>
                <w:szCs w:val="22"/>
              </w:rPr>
            </w:pPr>
            <w:proofErr w:type="gramStart"/>
            <w:r w:rsidRPr="00CD4181">
              <w:rPr>
                <w:rFonts w:eastAsia="Calibri"/>
                <w:sz w:val="22"/>
                <w:szCs w:val="22"/>
              </w:rPr>
              <w:t>includes</w:t>
            </w:r>
            <w:proofErr w:type="gramEnd"/>
            <w:r w:rsidRPr="00CD4181">
              <w:rPr>
                <w:rFonts w:eastAsia="Calibri"/>
                <w:sz w:val="22"/>
                <w:szCs w:val="22"/>
              </w:rPr>
              <w:t xml:space="preserve"> the </w:t>
            </w:r>
            <w:r w:rsidRPr="00CD4181">
              <w:rPr>
                <w:rFonts w:eastAsia="Calibri"/>
                <w:i/>
                <w:sz w:val="22"/>
                <w:szCs w:val="22"/>
              </w:rPr>
              <w:t>rights, responsibilities and obligations involving the use, management and control of the land and other resources</w:t>
            </w:r>
            <w:r w:rsidRPr="00CD4181">
              <w:rPr>
                <w:rFonts w:eastAsia="Calibri"/>
                <w:sz w:val="22"/>
                <w:szCs w:val="22"/>
              </w:rPr>
              <w:t>.</w:t>
            </w:r>
          </w:p>
        </w:tc>
      </w:tr>
      <w:tr w:rsidR="00CD4181" w:rsidRPr="00CD4181" w:rsidTr="00CD4181">
        <w:tc>
          <w:tcPr>
            <w:tcW w:w="2802" w:type="dxa"/>
          </w:tcPr>
          <w:p w:rsidR="00CD4181" w:rsidRPr="00CD4181" w:rsidRDefault="00CD4181" w:rsidP="00CD4181">
            <w:pPr>
              <w:rPr>
                <w:sz w:val="22"/>
                <w:szCs w:val="22"/>
              </w:rPr>
            </w:pPr>
            <w:r w:rsidRPr="00CD4181">
              <w:rPr>
                <w:rFonts w:eastAsia="Calibri"/>
                <w:b/>
                <w:sz w:val="22"/>
                <w:szCs w:val="22"/>
              </w:rPr>
              <w:t xml:space="preserve">Waiata </w:t>
            </w:r>
            <w:proofErr w:type="spellStart"/>
            <w:r w:rsidRPr="00CD4181">
              <w:rPr>
                <w:rFonts w:eastAsia="Calibri"/>
                <w:b/>
                <w:sz w:val="22"/>
                <w:szCs w:val="22"/>
              </w:rPr>
              <w:t>tawhito</w:t>
            </w:r>
            <w:proofErr w:type="spellEnd"/>
          </w:p>
        </w:tc>
        <w:tc>
          <w:tcPr>
            <w:tcW w:w="7229" w:type="dxa"/>
          </w:tcPr>
          <w:p w:rsidR="00CD4181" w:rsidRPr="00CD4181" w:rsidRDefault="00CD4181" w:rsidP="00CD4181">
            <w:pPr>
              <w:rPr>
                <w:sz w:val="22"/>
                <w:szCs w:val="22"/>
              </w:rPr>
            </w:pPr>
            <w:proofErr w:type="gramStart"/>
            <w:r w:rsidRPr="00CD4181">
              <w:rPr>
                <w:rFonts w:eastAsia="Calibri"/>
                <w:sz w:val="22"/>
                <w:szCs w:val="22"/>
              </w:rPr>
              <w:t>a</w:t>
            </w:r>
            <w:proofErr w:type="gramEnd"/>
            <w:r w:rsidRPr="00CD4181">
              <w:rPr>
                <w:rFonts w:eastAsia="Calibri"/>
                <w:sz w:val="22"/>
                <w:szCs w:val="22"/>
              </w:rPr>
              <w:t xml:space="preserve"> </w:t>
            </w:r>
            <w:r w:rsidRPr="00CD4181">
              <w:rPr>
                <w:rFonts w:eastAsia="Calibri"/>
                <w:i/>
                <w:sz w:val="22"/>
                <w:szCs w:val="22"/>
              </w:rPr>
              <w:t>song or chant</w:t>
            </w:r>
            <w:r w:rsidRPr="00CD4181">
              <w:rPr>
                <w:rFonts w:eastAsia="Calibri"/>
                <w:sz w:val="22"/>
                <w:szCs w:val="22"/>
              </w:rPr>
              <w:t xml:space="preserve"> that has been passed down through generations within iwi.  It may include information that explains events relating to the environment.</w:t>
            </w: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Whakanohonoho</w:t>
            </w:r>
            <w:proofErr w:type="spellEnd"/>
            <w:r w:rsidRPr="00CD4181">
              <w:rPr>
                <w:rFonts w:eastAsia="Calibri"/>
                <w:sz w:val="22"/>
                <w:szCs w:val="22"/>
              </w:rPr>
              <w:tab/>
            </w:r>
          </w:p>
        </w:tc>
        <w:tc>
          <w:tcPr>
            <w:tcW w:w="7229" w:type="dxa"/>
          </w:tcPr>
          <w:p w:rsidR="00CD4181" w:rsidRPr="00CD4181" w:rsidRDefault="00CD4181" w:rsidP="00CD4181">
            <w:pPr>
              <w:rPr>
                <w:sz w:val="22"/>
                <w:szCs w:val="22"/>
              </w:rPr>
            </w:pPr>
            <w:r w:rsidRPr="00CD4181">
              <w:rPr>
                <w:rFonts w:eastAsia="Calibri"/>
                <w:sz w:val="22"/>
                <w:szCs w:val="22"/>
              </w:rPr>
              <w:t xml:space="preserve">Māori </w:t>
            </w:r>
            <w:r w:rsidRPr="00CD4181">
              <w:rPr>
                <w:rFonts w:eastAsia="Calibri"/>
                <w:i/>
                <w:sz w:val="22"/>
                <w:szCs w:val="22"/>
              </w:rPr>
              <w:t>settlement</w:t>
            </w:r>
            <w:r w:rsidRPr="00CD4181">
              <w:rPr>
                <w:rFonts w:eastAsia="Calibri"/>
                <w:sz w:val="22"/>
                <w:szCs w:val="22"/>
              </w:rPr>
              <w:t xml:space="preserve"> was chiefly governed by access to resources.</w:t>
            </w:r>
          </w:p>
        </w:tc>
      </w:tr>
      <w:tr w:rsidR="00CD4181" w:rsidRPr="00CD4181" w:rsidTr="00CD4181">
        <w:tc>
          <w:tcPr>
            <w:tcW w:w="2802" w:type="dxa"/>
          </w:tcPr>
          <w:p w:rsidR="00CD4181" w:rsidRPr="00CD4181" w:rsidRDefault="00CD4181" w:rsidP="00CD4181">
            <w:pPr>
              <w:rPr>
                <w:sz w:val="22"/>
                <w:szCs w:val="22"/>
              </w:rPr>
            </w:pPr>
            <w:r w:rsidRPr="00CD4181">
              <w:rPr>
                <w:rFonts w:eastAsia="Calibri"/>
                <w:b/>
                <w:sz w:val="22"/>
                <w:szCs w:val="22"/>
              </w:rPr>
              <w:t>Whakapapa</w:t>
            </w:r>
          </w:p>
        </w:tc>
        <w:tc>
          <w:tcPr>
            <w:tcW w:w="7229" w:type="dxa"/>
          </w:tcPr>
          <w:p w:rsidR="00CD4181" w:rsidRPr="00CD4181" w:rsidRDefault="00CD4181" w:rsidP="00CD4181">
            <w:pPr>
              <w:rPr>
                <w:sz w:val="22"/>
                <w:szCs w:val="22"/>
              </w:rPr>
            </w:pPr>
            <w:proofErr w:type="gramStart"/>
            <w:r w:rsidRPr="00CD4181">
              <w:rPr>
                <w:rFonts w:eastAsia="Calibri"/>
                <w:sz w:val="22"/>
                <w:szCs w:val="22"/>
              </w:rPr>
              <w:t>the</w:t>
            </w:r>
            <w:proofErr w:type="gramEnd"/>
            <w:r w:rsidRPr="00CD4181">
              <w:rPr>
                <w:rFonts w:eastAsia="Calibri"/>
                <w:sz w:val="22"/>
                <w:szCs w:val="22"/>
              </w:rPr>
              <w:t xml:space="preserve"> </w:t>
            </w:r>
            <w:proofErr w:type="spellStart"/>
            <w:r w:rsidRPr="00CD4181">
              <w:rPr>
                <w:rFonts w:eastAsia="Calibri"/>
                <w:i/>
                <w:sz w:val="22"/>
                <w:szCs w:val="22"/>
              </w:rPr>
              <w:t>geneaology</w:t>
            </w:r>
            <w:proofErr w:type="spellEnd"/>
            <w:r w:rsidRPr="00CD4181">
              <w:rPr>
                <w:rFonts w:eastAsia="Calibri"/>
                <w:sz w:val="22"/>
                <w:szCs w:val="22"/>
              </w:rPr>
              <w:t xml:space="preserve"> of a </w:t>
            </w:r>
            <w:proofErr w:type="spellStart"/>
            <w:r w:rsidRPr="00CD4181">
              <w:rPr>
                <w:rFonts w:eastAsia="Calibri"/>
                <w:sz w:val="22"/>
                <w:szCs w:val="22"/>
              </w:rPr>
              <w:t>taonga</w:t>
            </w:r>
            <w:proofErr w:type="spellEnd"/>
            <w:r w:rsidRPr="00CD4181">
              <w:rPr>
                <w:rFonts w:eastAsia="Calibri"/>
                <w:sz w:val="22"/>
                <w:szCs w:val="22"/>
              </w:rPr>
              <w:t xml:space="preserve"> or person (ancestral and/or historical) with linkages to other </w:t>
            </w:r>
            <w:proofErr w:type="spellStart"/>
            <w:r w:rsidRPr="00CD4181">
              <w:rPr>
                <w:rFonts w:eastAsia="Calibri"/>
                <w:sz w:val="22"/>
                <w:szCs w:val="22"/>
              </w:rPr>
              <w:t>taonga</w:t>
            </w:r>
            <w:proofErr w:type="spellEnd"/>
            <w:r w:rsidRPr="00CD4181">
              <w:rPr>
                <w:rFonts w:eastAsia="Calibri"/>
                <w:sz w:val="22"/>
                <w:szCs w:val="22"/>
              </w:rPr>
              <w:t xml:space="preserve"> or persons.</w:t>
            </w:r>
          </w:p>
          <w:p w:rsidR="00CD4181" w:rsidRPr="00CD4181" w:rsidRDefault="00CD4181" w:rsidP="00CD4181">
            <w:pPr>
              <w:rPr>
                <w:sz w:val="22"/>
                <w:szCs w:val="22"/>
              </w:rPr>
            </w:pPr>
          </w:p>
        </w:tc>
      </w:tr>
      <w:tr w:rsidR="00CD4181" w:rsidRPr="00CD4181" w:rsidTr="00CD4181">
        <w:tc>
          <w:tcPr>
            <w:tcW w:w="2802" w:type="dxa"/>
          </w:tcPr>
          <w:p w:rsidR="00CD4181" w:rsidRPr="00CD4181" w:rsidRDefault="00CD4181" w:rsidP="00CD4181">
            <w:pPr>
              <w:rPr>
                <w:sz w:val="22"/>
                <w:szCs w:val="22"/>
              </w:rPr>
            </w:pPr>
            <w:proofErr w:type="spellStart"/>
            <w:r w:rsidRPr="00CD4181">
              <w:rPr>
                <w:rFonts w:eastAsia="Calibri"/>
                <w:b/>
                <w:sz w:val="22"/>
                <w:szCs w:val="22"/>
              </w:rPr>
              <w:t>Whanaungatanga</w:t>
            </w:r>
            <w:proofErr w:type="spellEnd"/>
            <w:r w:rsidRPr="00CD4181">
              <w:rPr>
                <w:rFonts w:eastAsia="Calibri"/>
                <w:sz w:val="22"/>
                <w:szCs w:val="22"/>
              </w:rPr>
              <w:tab/>
            </w:r>
          </w:p>
        </w:tc>
        <w:tc>
          <w:tcPr>
            <w:tcW w:w="7229" w:type="dxa"/>
          </w:tcPr>
          <w:p w:rsidR="00CD4181" w:rsidRPr="00CD4181" w:rsidRDefault="00CD4181" w:rsidP="00CD4181">
            <w:pPr>
              <w:rPr>
                <w:sz w:val="22"/>
                <w:szCs w:val="22"/>
              </w:rPr>
            </w:pPr>
            <w:r w:rsidRPr="00CD4181">
              <w:rPr>
                <w:rFonts w:eastAsia="Calibri"/>
                <w:sz w:val="22"/>
                <w:szCs w:val="22"/>
              </w:rPr>
              <w:t xml:space="preserve">Māori share a </w:t>
            </w:r>
            <w:r w:rsidRPr="00CD4181">
              <w:rPr>
                <w:rFonts w:eastAsia="Calibri"/>
                <w:i/>
                <w:sz w:val="22"/>
                <w:szCs w:val="22"/>
              </w:rPr>
              <w:t>common whakapapa with other people/</w:t>
            </w:r>
            <w:proofErr w:type="spellStart"/>
            <w:r w:rsidRPr="00CD4181">
              <w:rPr>
                <w:rFonts w:eastAsia="Calibri"/>
                <w:i/>
                <w:sz w:val="22"/>
                <w:szCs w:val="22"/>
              </w:rPr>
              <w:t>taonga</w:t>
            </w:r>
            <w:proofErr w:type="spellEnd"/>
            <w:r w:rsidRPr="00CD4181">
              <w:rPr>
                <w:rFonts w:eastAsia="Calibri"/>
                <w:i/>
                <w:sz w:val="22"/>
                <w:szCs w:val="22"/>
              </w:rPr>
              <w:t xml:space="preserve"> and therefore a strong sense of responsibility and reciprocal obligations toward </w:t>
            </w:r>
            <w:proofErr w:type="gramStart"/>
            <w:r w:rsidRPr="00CD4181">
              <w:rPr>
                <w:rFonts w:eastAsia="Calibri"/>
                <w:i/>
                <w:sz w:val="22"/>
                <w:szCs w:val="22"/>
              </w:rPr>
              <w:t>those</w:t>
            </w:r>
            <w:proofErr w:type="gramEnd"/>
            <w:r w:rsidRPr="00CD4181">
              <w:rPr>
                <w:rFonts w:eastAsia="Calibri"/>
                <w:i/>
                <w:sz w:val="22"/>
                <w:szCs w:val="22"/>
              </w:rPr>
              <w:t xml:space="preserve"> people/</w:t>
            </w:r>
            <w:proofErr w:type="spellStart"/>
            <w:r w:rsidRPr="00CD4181">
              <w:rPr>
                <w:rFonts w:eastAsia="Calibri"/>
                <w:i/>
                <w:sz w:val="22"/>
                <w:szCs w:val="22"/>
              </w:rPr>
              <w:t>taonga</w:t>
            </w:r>
            <w:proofErr w:type="spellEnd"/>
            <w:r w:rsidRPr="00CD4181">
              <w:rPr>
                <w:rFonts w:eastAsia="Calibri"/>
                <w:sz w:val="22"/>
                <w:szCs w:val="22"/>
              </w:rPr>
              <w:t xml:space="preserve">.  This forms an important part of a holistic world-view.  All </w:t>
            </w:r>
            <w:proofErr w:type="spellStart"/>
            <w:r w:rsidRPr="00CD4181">
              <w:rPr>
                <w:rFonts w:eastAsia="Calibri"/>
                <w:sz w:val="22"/>
                <w:szCs w:val="22"/>
              </w:rPr>
              <w:t>taonga</w:t>
            </w:r>
            <w:proofErr w:type="spellEnd"/>
            <w:r w:rsidRPr="00CD4181">
              <w:rPr>
                <w:rFonts w:eastAsia="Calibri"/>
                <w:sz w:val="22"/>
                <w:szCs w:val="22"/>
              </w:rPr>
              <w:t xml:space="preserve"> are interrelated, interconnected and interdependent.  The life force (</w:t>
            </w:r>
            <w:proofErr w:type="spellStart"/>
            <w:r w:rsidRPr="00CD4181">
              <w:rPr>
                <w:rFonts w:eastAsia="Calibri"/>
                <w:sz w:val="22"/>
                <w:szCs w:val="22"/>
              </w:rPr>
              <w:t>mauri</w:t>
            </w:r>
            <w:proofErr w:type="spellEnd"/>
            <w:r w:rsidRPr="00CD4181">
              <w:rPr>
                <w:rFonts w:eastAsia="Calibri"/>
                <w:sz w:val="22"/>
                <w:szCs w:val="22"/>
              </w:rPr>
              <w:t xml:space="preserve">) of </w:t>
            </w:r>
            <w:proofErr w:type="spellStart"/>
            <w:r w:rsidRPr="00CD4181">
              <w:rPr>
                <w:rFonts w:eastAsia="Calibri"/>
                <w:sz w:val="22"/>
                <w:szCs w:val="22"/>
              </w:rPr>
              <w:t>taonga</w:t>
            </w:r>
            <w:proofErr w:type="spellEnd"/>
            <w:r w:rsidRPr="00CD4181">
              <w:rPr>
                <w:rFonts w:eastAsia="Calibri"/>
                <w:sz w:val="22"/>
                <w:szCs w:val="22"/>
              </w:rPr>
              <w:t xml:space="preserve"> must be protected.  The sustainable management of </w:t>
            </w:r>
            <w:proofErr w:type="spellStart"/>
            <w:r w:rsidRPr="00CD4181">
              <w:rPr>
                <w:rFonts w:eastAsia="Calibri"/>
                <w:sz w:val="22"/>
                <w:szCs w:val="22"/>
              </w:rPr>
              <w:t>taonga</w:t>
            </w:r>
            <w:proofErr w:type="spellEnd"/>
            <w:r w:rsidRPr="00CD4181">
              <w:rPr>
                <w:rFonts w:eastAsia="Calibri"/>
                <w:sz w:val="22"/>
                <w:szCs w:val="22"/>
              </w:rPr>
              <w:t xml:space="preserve"> is therefore paramount to our survival.</w:t>
            </w:r>
          </w:p>
          <w:p w:rsidR="00CD4181" w:rsidRPr="00CD4181" w:rsidRDefault="00CD4181" w:rsidP="00CD4181">
            <w:pPr>
              <w:rPr>
                <w:sz w:val="22"/>
                <w:szCs w:val="22"/>
              </w:rPr>
            </w:pPr>
          </w:p>
        </w:tc>
      </w:tr>
    </w:tbl>
    <w:p w:rsidR="00CD4181" w:rsidRPr="00CD4181" w:rsidRDefault="00CD4181" w:rsidP="00CD4181">
      <w:pPr>
        <w:rPr>
          <w:rFonts w:eastAsia="Calibri"/>
        </w:rPr>
      </w:pPr>
    </w:p>
    <w:p w:rsidR="00CD4181" w:rsidRPr="00CD4181" w:rsidRDefault="00CD4181" w:rsidP="00CD4181">
      <w:pPr>
        <w:rPr>
          <w:sz w:val="20"/>
          <w:szCs w:val="20"/>
        </w:rPr>
      </w:pPr>
    </w:p>
    <w:p w:rsidR="00CD4181" w:rsidRDefault="00CD4181" w:rsidP="00CD4181">
      <w:pPr>
        <w:pStyle w:val="Heading1"/>
        <w:jc w:val="both"/>
      </w:pPr>
      <w:r>
        <w:t>FIELD TRIPS</w:t>
      </w:r>
    </w:p>
    <w:p w:rsidR="00CD4181" w:rsidRDefault="00CD4181" w:rsidP="00CD4181">
      <w:pPr>
        <w:jc w:val="both"/>
      </w:pPr>
      <w:r>
        <w:t>Field Trips are an important component of Geography. The trips are compulsory, as they complement lessons and may contribute to attaining credits for assessments. Field trips take you out of the classroom and into the real world – the best way to study Geography.</w:t>
      </w:r>
    </w:p>
    <w:p w:rsidR="00CD4181" w:rsidRDefault="00CD4181" w:rsidP="00CD4181">
      <w:pPr>
        <w:jc w:val="both"/>
      </w:pPr>
    </w:p>
    <w:p w:rsidR="00CD4181" w:rsidRDefault="00CD4181" w:rsidP="00CD4181">
      <w:pPr>
        <w:jc w:val="both"/>
      </w:pPr>
    </w:p>
    <w:p w:rsidR="00CD4181" w:rsidRDefault="00CD4181" w:rsidP="00CD4181">
      <w:pPr>
        <w:jc w:val="both"/>
      </w:pPr>
      <w:r>
        <w:t>Field trips planned for the Level 3 course are as follows:</w:t>
      </w:r>
    </w:p>
    <w:p w:rsidR="00CD4181" w:rsidRDefault="00CD4181" w:rsidP="00CD4181">
      <w:pPr>
        <w:jc w:val="both"/>
      </w:pPr>
    </w:p>
    <w:tbl>
      <w:tblPr>
        <w:tblStyle w:val="TableGrid"/>
        <w:tblW w:w="10173" w:type="dxa"/>
        <w:tblLook w:val="04A0" w:firstRow="1" w:lastRow="0" w:firstColumn="1" w:lastColumn="0" w:noHBand="0" w:noVBand="1"/>
      </w:tblPr>
      <w:tblGrid>
        <w:gridCol w:w="1496"/>
        <w:gridCol w:w="2156"/>
        <w:gridCol w:w="2410"/>
        <w:gridCol w:w="2268"/>
        <w:gridCol w:w="1843"/>
      </w:tblGrid>
      <w:tr w:rsidR="00CD4181" w:rsidTr="00CD4181">
        <w:trPr>
          <w:trHeight w:val="545"/>
        </w:trPr>
        <w:tc>
          <w:tcPr>
            <w:tcW w:w="1496" w:type="dxa"/>
          </w:tcPr>
          <w:p w:rsidR="00CD4181" w:rsidRPr="00B93580" w:rsidRDefault="00CD4181" w:rsidP="00CD4181">
            <w:pPr>
              <w:jc w:val="both"/>
              <w:rPr>
                <w:b/>
                <w:i/>
              </w:rPr>
            </w:pPr>
            <w:r w:rsidRPr="00B93580">
              <w:rPr>
                <w:b/>
                <w:i/>
              </w:rPr>
              <w:t>Achievement Standard</w:t>
            </w:r>
          </w:p>
        </w:tc>
        <w:tc>
          <w:tcPr>
            <w:tcW w:w="2156" w:type="dxa"/>
          </w:tcPr>
          <w:p w:rsidR="00CD4181" w:rsidRPr="00B93580" w:rsidRDefault="00CD4181" w:rsidP="00CD4181">
            <w:pPr>
              <w:jc w:val="both"/>
              <w:rPr>
                <w:b/>
                <w:i/>
              </w:rPr>
            </w:pPr>
            <w:r w:rsidRPr="00B93580">
              <w:rPr>
                <w:b/>
                <w:i/>
              </w:rPr>
              <w:t xml:space="preserve">Topic </w:t>
            </w:r>
          </w:p>
        </w:tc>
        <w:tc>
          <w:tcPr>
            <w:tcW w:w="2410" w:type="dxa"/>
          </w:tcPr>
          <w:p w:rsidR="00CD4181" w:rsidRPr="00B93580" w:rsidRDefault="00CD4181" w:rsidP="00CD4181">
            <w:pPr>
              <w:jc w:val="both"/>
              <w:rPr>
                <w:b/>
                <w:i/>
              </w:rPr>
            </w:pPr>
            <w:r w:rsidRPr="00B93580">
              <w:rPr>
                <w:b/>
                <w:i/>
              </w:rPr>
              <w:t>Destination</w:t>
            </w:r>
          </w:p>
        </w:tc>
        <w:tc>
          <w:tcPr>
            <w:tcW w:w="2268" w:type="dxa"/>
          </w:tcPr>
          <w:p w:rsidR="00CD4181" w:rsidRPr="00B93580" w:rsidRDefault="00CD4181" w:rsidP="00CD4181">
            <w:pPr>
              <w:jc w:val="both"/>
              <w:rPr>
                <w:b/>
                <w:i/>
              </w:rPr>
            </w:pPr>
            <w:r w:rsidRPr="00B93580">
              <w:rPr>
                <w:b/>
                <w:i/>
              </w:rPr>
              <w:t>Proposed date</w:t>
            </w:r>
            <w:r>
              <w:rPr>
                <w:b/>
                <w:i/>
              </w:rPr>
              <w:t>/s</w:t>
            </w:r>
            <w:r w:rsidRPr="00B93580">
              <w:rPr>
                <w:b/>
                <w:i/>
              </w:rPr>
              <w:t xml:space="preserve"> </w:t>
            </w:r>
          </w:p>
        </w:tc>
        <w:tc>
          <w:tcPr>
            <w:tcW w:w="1843" w:type="dxa"/>
          </w:tcPr>
          <w:p w:rsidR="00CD4181" w:rsidRPr="00B93580" w:rsidRDefault="00CD4181" w:rsidP="00CD4181">
            <w:pPr>
              <w:jc w:val="both"/>
              <w:rPr>
                <w:b/>
                <w:i/>
              </w:rPr>
            </w:pPr>
            <w:r w:rsidRPr="00B93580">
              <w:rPr>
                <w:b/>
                <w:i/>
              </w:rPr>
              <w:t>Approximate cost</w:t>
            </w:r>
          </w:p>
        </w:tc>
      </w:tr>
      <w:tr w:rsidR="00CD4181" w:rsidTr="00CD4181">
        <w:trPr>
          <w:trHeight w:val="272"/>
        </w:trPr>
        <w:tc>
          <w:tcPr>
            <w:tcW w:w="1496" w:type="dxa"/>
          </w:tcPr>
          <w:p w:rsidR="00CD4181" w:rsidRDefault="00CD4181" w:rsidP="00CD4181">
            <w:pPr>
              <w:rPr>
                <w:rFonts w:cstheme="minorHAnsi"/>
              </w:rPr>
            </w:pPr>
            <w:r>
              <w:rPr>
                <w:rFonts w:cstheme="minorHAnsi"/>
              </w:rPr>
              <w:t>AS91426</w:t>
            </w:r>
            <w:r w:rsidR="00FD1914">
              <w:rPr>
                <w:rFonts w:cstheme="minorHAnsi"/>
              </w:rPr>
              <w:t>/</w:t>
            </w:r>
          </w:p>
          <w:p w:rsidR="00FD1914" w:rsidRPr="008528EE" w:rsidRDefault="00FD1914" w:rsidP="00CD4181">
            <w:pPr>
              <w:rPr>
                <w:rFonts w:cstheme="minorHAnsi"/>
              </w:rPr>
            </w:pPr>
            <w:r>
              <w:rPr>
                <w:rFonts w:cstheme="minorHAnsi"/>
              </w:rPr>
              <w:t>AS91430</w:t>
            </w:r>
          </w:p>
        </w:tc>
        <w:tc>
          <w:tcPr>
            <w:tcW w:w="2156" w:type="dxa"/>
          </w:tcPr>
          <w:p w:rsidR="00CD4181" w:rsidRDefault="00FD1914" w:rsidP="00CD4181">
            <w:pPr>
              <w:rPr>
                <w:rFonts w:cs="Arial"/>
              </w:rPr>
            </w:pPr>
            <w:r>
              <w:rPr>
                <w:rFonts w:cs="Arial"/>
              </w:rPr>
              <w:t>Natural processes/</w:t>
            </w:r>
          </w:p>
          <w:p w:rsidR="00FD1914" w:rsidRPr="008528EE" w:rsidRDefault="00FD1914" w:rsidP="00CD4181">
            <w:pPr>
              <w:rPr>
                <w:rFonts w:cstheme="minorHAnsi"/>
              </w:rPr>
            </w:pPr>
            <w:r>
              <w:rPr>
                <w:rFonts w:cs="Arial"/>
              </w:rPr>
              <w:t>Research</w:t>
            </w:r>
          </w:p>
        </w:tc>
        <w:tc>
          <w:tcPr>
            <w:tcW w:w="2410" w:type="dxa"/>
          </w:tcPr>
          <w:p w:rsidR="00CD4181" w:rsidRDefault="00CD4181" w:rsidP="00CD4181">
            <w:pPr>
              <w:jc w:val="both"/>
            </w:pPr>
            <w:proofErr w:type="spellStart"/>
            <w:r>
              <w:t>Muriwai</w:t>
            </w:r>
            <w:proofErr w:type="spellEnd"/>
            <w:r w:rsidR="00A215CB">
              <w:t xml:space="preserve"> Beach</w:t>
            </w:r>
          </w:p>
        </w:tc>
        <w:tc>
          <w:tcPr>
            <w:tcW w:w="2268" w:type="dxa"/>
          </w:tcPr>
          <w:p w:rsidR="00CD4181" w:rsidRDefault="00FD1914" w:rsidP="00CD4181">
            <w:pPr>
              <w:jc w:val="both"/>
            </w:pPr>
            <w:r>
              <w:t>1</w:t>
            </w:r>
            <w:bookmarkStart w:id="4" w:name="_GoBack"/>
            <w:bookmarkEnd w:id="4"/>
            <w:r w:rsidR="00CD4181">
              <w:t>5 April</w:t>
            </w:r>
          </w:p>
        </w:tc>
        <w:tc>
          <w:tcPr>
            <w:tcW w:w="1843" w:type="dxa"/>
          </w:tcPr>
          <w:p w:rsidR="00CD4181" w:rsidRDefault="00CD4181" w:rsidP="00CD4181">
            <w:pPr>
              <w:jc w:val="both"/>
            </w:pPr>
            <w:r>
              <w:t>$10</w:t>
            </w:r>
          </w:p>
        </w:tc>
      </w:tr>
      <w:tr w:rsidR="00CD4181" w:rsidTr="00CD4181">
        <w:trPr>
          <w:trHeight w:val="272"/>
        </w:trPr>
        <w:tc>
          <w:tcPr>
            <w:tcW w:w="1496" w:type="dxa"/>
          </w:tcPr>
          <w:p w:rsidR="00CD4181" w:rsidRDefault="00CD4181" w:rsidP="00CD4181">
            <w:pPr>
              <w:jc w:val="both"/>
            </w:pPr>
            <w:r>
              <w:rPr>
                <w:rFonts w:cstheme="minorHAnsi"/>
              </w:rPr>
              <w:t>AS91248</w:t>
            </w:r>
          </w:p>
        </w:tc>
        <w:tc>
          <w:tcPr>
            <w:tcW w:w="2156" w:type="dxa"/>
          </w:tcPr>
          <w:p w:rsidR="00CD4181" w:rsidRDefault="00A215CB" w:rsidP="00CD4181">
            <w:pPr>
              <w:jc w:val="both"/>
            </w:pPr>
            <w:r>
              <w:rPr>
                <w:rFonts w:cstheme="minorHAnsi"/>
              </w:rPr>
              <w:t>Planning an event</w:t>
            </w:r>
          </w:p>
        </w:tc>
        <w:tc>
          <w:tcPr>
            <w:tcW w:w="2410" w:type="dxa"/>
          </w:tcPr>
          <w:p w:rsidR="00CD4181" w:rsidRDefault="00A215CB" w:rsidP="00A215CB">
            <w:proofErr w:type="spellStart"/>
            <w:r>
              <w:t>Pasifika</w:t>
            </w:r>
            <w:proofErr w:type="spellEnd"/>
            <w:r>
              <w:t xml:space="preserve">, Western Springs </w:t>
            </w:r>
          </w:p>
        </w:tc>
        <w:tc>
          <w:tcPr>
            <w:tcW w:w="2268" w:type="dxa"/>
          </w:tcPr>
          <w:p w:rsidR="00CD4181" w:rsidRDefault="00CD4181" w:rsidP="00CD4181">
            <w:pPr>
              <w:jc w:val="both"/>
            </w:pPr>
            <w:r>
              <w:t>18 June</w:t>
            </w:r>
          </w:p>
        </w:tc>
        <w:tc>
          <w:tcPr>
            <w:tcW w:w="1843" w:type="dxa"/>
          </w:tcPr>
          <w:p w:rsidR="00CD4181" w:rsidRDefault="00A215CB" w:rsidP="00CD4181">
            <w:pPr>
              <w:jc w:val="both"/>
            </w:pPr>
            <w:r>
              <w:t>Own cost</w:t>
            </w:r>
          </w:p>
        </w:tc>
      </w:tr>
      <w:tr w:rsidR="00CD4181" w:rsidTr="00CD4181">
        <w:trPr>
          <w:trHeight w:val="290"/>
        </w:trPr>
        <w:tc>
          <w:tcPr>
            <w:tcW w:w="1496" w:type="dxa"/>
          </w:tcPr>
          <w:p w:rsidR="00CD4181" w:rsidRPr="008528EE" w:rsidRDefault="00CD4181" w:rsidP="00CD4181">
            <w:pPr>
              <w:rPr>
                <w:rFonts w:cstheme="minorHAnsi"/>
              </w:rPr>
            </w:pPr>
            <w:r>
              <w:rPr>
                <w:rFonts w:cstheme="minorHAnsi"/>
              </w:rPr>
              <w:t>AS91247</w:t>
            </w:r>
          </w:p>
        </w:tc>
        <w:tc>
          <w:tcPr>
            <w:tcW w:w="2156" w:type="dxa"/>
          </w:tcPr>
          <w:p w:rsidR="00CD4181" w:rsidRPr="008528EE" w:rsidRDefault="00CD4181" w:rsidP="00CD4181">
            <w:pPr>
              <w:rPr>
                <w:rFonts w:cstheme="minorHAnsi"/>
              </w:rPr>
            </w:pPr>
            <w:r>
              <w:rPr>
                <w:rFonts w:cs="Arial"/>
                <w:szCs w:val="22"/>
                <w:lang w:val="en-GB"/>
              </w:rPr>
              <w:t xml:space="preserve">Cultural process </w:t>
            </w:r>
          </w:p>
        </w:tc>
        <w:tc>
          <w:tcPr>
            <w:tcW w:w="2410" w:type="dxa"/>
          </w:tcPr>
          <w:p w:rsidR="00CD4181" w:rsidRDefault="00CD4181" w:rsidP="00CD4181">
            <w:pPr>
              <w:jc w:val="both"/>
            </w:pPr>
            <w:r>
              <w:t>Rotorua</w:t>
            </w:r>
          </w:p>
        </w:tc>
        <w:tc>
          <w:tcPr>
            <w:tcW w:w="2268" w:type="dxa"/>
          </w:tcPr>
          <w:p w:rsidR="00CD4181" w:rsidRDefault="00CD4181" w:rsidP="00CD4181">
            <w:pPr>
              <w:jc w:val="both"/>
            </w:pPr>
            <w:r>
              <w:t>23 – 25 August</w:t>
            </w:r>
          </w:p>
        </w:tc>
        <w:tc>
          <w:tcPr>
            <w:tcW w:w="1843" w:type="dxa"/>
          </w:tcPr>
          <w:p w:rsidR="00CD4181" w:rsidRDefault="00CD4181" w:rsidP="00CD4181">
            <w:pPr>
              <w:jc w:val="both"/>
            </w:pPr>
            <w:r>
              <w:t>$250</w:t>
            </w:r>
          </w:p>
        </w:tc>
      </w:tr>
    </w:tbl>
    <w:p w:rsidR="00CD4181" w:rsidRDefault="00CD4181" w:rsidP="00CD4181">
      <w:pPr>
        <w:jc w:val="both"/>
      </w:pPr>
    </w:p>
    <w:p w:rsidR="00CD4181" w:rsidRDefault="00CD4181" w:rsidP="00CD4181">
      <w:pPr>
        <w:jc w:val="both"/>
      </w:pPr>
    </w:p>
    <w:p w:rsidR="00CD4181" w:rsidRDefault="00CD4181" w:rsidP="00CD4181">
      <w:pPr>
        <w:jc w:val="both"/>
      </w:pPr>
    </w:p>
    <w:p w:rsidR="00CD4181" w:rsidRDefault="00CD4181" w:rsidP="00CD4181">
      <w:pPr>
        <w:rPr>
          <w:rFonts w:ascii="Arial" w:hAnsi="Arial" w:cs="Arial"/>
          <w:b/>
          <w:bCs/>
          <w:i/>
          <w:kern w:val="32"/>
          <w:sz w:val="32"/>
          <w:szCs w:val="32"/>
          <w:lang w:val="en-NZ"/>
        </w:rPr>
      </w:pPr>
      <w:r>
        <w:rPr>
          <w:noProof/>
          <w:lang w:val="en-NZ" w:eastAsia="en-NZ"/>
        </w:rPr>
        <w:lastRenderedPageBreak/>
        <w:t xml:space="preserve">        </w:t>
      </w:r>
      <w:r>
        <w:rPr>
          <w:noProof/>
          <w:lang w:val="en-NZ" w:eastAsia="en-NZ"/>
        </w:rPr>
        <w:drawing>
          <wp:inline distT="0" distB="0" distL="0" distR="0" wp14:anchorId="3CDE42EF" wp14:editId="35BA9F1F">
            <wp:extent cx="5850255" cy="16156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50255" cy="1615695"/>
                    </a:xfrm>
                    <a:prstGeom prst="rect">
                      <a:avLst/>
                    </a:prstGeom>
                  </pic:spPr>
                </pic:pic>
              </a:graphicData>
            </a:graphic>
          </wp:inline>
        </w:drawing>
      </w:r>
    </w:p>
    <w:p w:rsidR="00CD4181" w:rsidRDefault="00CD4181" w:rsidP="00CD4181">
      <w:pPr>
        <w:ind w:left="-540"/>
        <w:jc w:val="center"/>
        <w:rPr>
          <w:rFonts w:ascii="Tahoma" w:eastAsia="Arial Unicode MS" w:hAnsi="Tahoma" w:cs="Tahoma"/>
          <w:b/>
          <w:sz w:val="32"/>
          <w:szCs w:val="32"/>
          <w:u w:val="single"/>
          <w:lang w:val="en-GB"/>
        </w:rPr>
      </w:pPr>
      <w:r>
        <w:rPr>
          <w:rFonts w:ascii="Tahoma" w:eastAsia="Arial Unicode MS" w:hAnsi="Tahoma" w:cs="Tahoma"/>
          <w:b/>
          <w:sz w:val="32"/>
          <w:szCs w:val="32"/>
          <w:u w:val="single"/>
        </w:rPr>
        <w:t>Geographical Literacy</w:t>
      </w:r>
    </w:p>
    <w:p w:rsidR="00CD4181" w:rsidRDefault="00CD4181" w:rsidP="00CD4181">
      <w:pPr>
        <w:ind w:left="-540"/>
        <w:jc w:val="center"/>
        <w:rPr>
          <w:rFonts w:ascii="Tahoma" w:eastAsia="Arial Unicode MS" w:hAnsi="Tahoma" w:cs="Tahoma"/>
          <w:b/>
          <w:sz w:val="32"/>
          <w:szCs w:val="32"/>
          <w:u w:val="single"/>
        </w:rPr>
      </w:pPr>
    </w:p>
    <w:p w:rsidR="00CD4181" w:rsidRDefault="00CD4181" w:rsidP="00CD4181">
      <w:pPr>
        <w:ind w:left="-142"/>
        <w:jc w:val="both"/>
        <w:rPr>
          <w:rFonts w:eastAsia="Arial Unicode MS"/>
        </w:rPr>
      </w:pPr>
      <w:r>
        <w:rPr>
          <w:rFonts w:eastAsia="Arial Unicode MS"/>
        </w:rPr>
        <w:t>I have used the following terms in my work and understand what they mean.</w:t>
      </w:r>
    </w:p>
    <w:p w:rsidR="00CD4181" w:rsidRDefault="00CD4181" w:rsidP="00CD4181">
      <w:pPr>
        <w:ind w:left="-540"/>
        <w:jc w:val="both"/>
        <w:rPr>
          <w:rFonts w:eastAsia="Arial Unicode MS"/>
        </w:rPr>
      </w:pPr>
    </w:p>
    <w:p w:rsidR="00CD4181" w:rsidRDefault="00CD4181" w:rsidP="00CD4181">
      <w:pPr>
        <w:ind w:left="-540"/>
        <w:jc w:val="both"/>
        <w:rPr>
          <w:rFonts w:ascii="Tahoma" w:eastAsia="Arial Unicode MS" w:hAnsi="Tahoma" w:cs="Tahoma"/>
        </w:rPr>
      </w:pPr>
    </w:p>
    <w:tbl>
      <w:tblPr>
        <w:tblW w:w="9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153"/>
      </w:tblGrid>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hideMark/>
          </w:tcPr>
          <w:p w:rsidR="00CD4181" w:rsidRPr="007D08A3" w:rsidRDefault="00CD4181" w:rsidP="00CD4181">
            <w:pPr>
              <w:spacing w:line="276" w:lineRule="auto"/>
              <w:rPr>
                <w:rFonts w:ascii="Tahoma" w:eastAsia="Arial Unicode MS" w:hAnsi="Tahoma" w:cs="Tahoma"/>
                <w:b/>
                <w:sz w:val="28"/>
                <w:szCs w:val="28"/>
                <w:lang w:val="en-GB" w:eastAsia="en-GB"/>
              </w:rPr>
            </w:pPr>
            <w:r w:rsidRPr="007D08A3">
              <w:rPr>
                <w:rFonts w:ascii="Tahoma" w:eastAsia="Arial Unicode MS" w:hAnsi="Tahoma" w:cs="Tahoma"/>
                <w:b/>
                <w:sz w:val="28"/>
                <w:szCs w:val="28"/>
              </w:rPr>
              <w:t>Geographical term</w:t>
            </w:r>
          </w:p>
        </w:tc>
        <w:tc>
          <w:tcPr>
            <w:tcW w:w="6153" w:type="dxa"/>
            <w:tcBorders>
              <w:top w:val="single" w:sz="4" w:space="0" w:color="auto"/>
              <w:left w:val="single" w:sz="4" w:space="0" w:color="auto"/>
              <w:bottom w:val="single" w:sz="4" w:space="0" w:color="auto"/>
              <w:right w:val="single" w:sz="4" w:space="0" w:color="auto"/>
            </w:tcBorders>
            <w:hideMark/>
          </w:tcPr>
          <w:p w:rsidR="00CD4181" w:rsidRPr="007D08A3" w:rsidRDefault="00CD4181" w:rsidP="00CD4181">
            <w:pPr>
              <w:spacing w:line="276" w:lineRule="auto"/>
              <w:rPr>
                <w:rFonts w:ascii="Tahoma" w:eastAsia="Arial Unicode MS" w:hAnsi="Tahoma" w:cs="Tahoma"/>
                <w:b/>
                <w:sz w:val="28"/>
                <w:szCs w:val="28"/>
                <w:lang w:val="en-GB" w:eastAsia="en-GB"/>
              </w:rPr>
            </w:pPr>
            <w:r w:rsidRPr="007D08A3">
              <w:rPr>
                <w:rFonts w:ascii="Tahoma" w:eastAsia="Arial Unicode MS" w:hAnsi="Tahoma" w:cs="Tahoma"/>
                <w:b/>
                <w:sz w:val="28"/>
                <w:szCs w:val="28"/>
              </w:rPr>
              <w:t>Evidence of when I have used the term</w:t>
            </w: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Accessibility</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Analyse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Apply</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Arguments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Change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Concepts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Consultation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Contemporary</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Contribution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Courses of action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Cultural processes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Culture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data</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Decision-making processes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Distribution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Effects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Environment</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Evaluation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Examine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Explain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Extent</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Factors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Features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Formation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Geographic environment</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Geographic ideas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Geographic issue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tabs>
                <w:tab w:val="left" w:pos="915"/>
              </w:tabs>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Global scale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Human actions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Implications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Interactions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Justified</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Location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Natural processes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Operation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hAnsi="Tahoma" w:cs="Tahoma"/>
                <w:bCs/>
                <w:sz w:val="22"/>
                <w:szCs w:val="22"/>
                <w:lang w:val="en-NZ" w:eastAsia="en-NZ"/>
              </w:rPr>
            </w:pPr>
            <w:r w:rsidRPr="007D08A3">
              <w:rPr>
                <w:rFonts w:ascii="Tahoma" w:hAnsi="Tahoma" w:cs="Tahoma"/>
                <w:bCs/>
                <w:sz w:val="22"/>
                <w:szCs w:val="22"/>
                <w:lang w:val="en-NZ" w:eastAsia="en-NZ"/>
              </w:rPr>
              <w:t>Outcomes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Pattern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lastRenderedPageBreak/>
              <w:t>Pattern</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Perspectives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Planning processes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Recommendations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Regions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Relationship</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Research report</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 xml:space="preserve">Select </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Significance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Size</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Skills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Spatial variations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Temporal variations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r w:rsidRPr="007D08A3">
              <w:rPr>
                <w:rFonts w:ascii="Tahoma" w:eastAsia="Arial Unicode MS" w:hAnsi="Tahoma" w:cs="Tahoma"/>
                <w:sz w:val="22"/>
                <w:szCs w:val="22"/>
                <w:lang w:val="en-GB" w:eastAsia="en-GB"/>
              </w:rPr>
              <w:t>Viewpoints</w:t>
            </w: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r w:rsidR="00CD4181" w:rsidRPr="007D08A3" w:rsidTr="00CD4181">
        <w:trPr>
          <w:trHeight w:val="20"/>
        </w:trPr>
        <w:tc>
          <w:tcPr>
            <w:tcW w:w="340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jc w:val="both"/>
              <w:rPr>
                <w:rFonts w:ascii="Tahoma" w:eastAsia="Arial Unicode MS" w:hAnsi="Tahoma" w:cs="Tahoma"/>
                <w:sz w:val="22"/>
                <w:szCs w:val="22"/>
                <w:lang w:val="en-GB" w:eastAsia="en-GB"/>
              </w:rPr>
            </w:pPr>
          </w:p>
        </w:tc>
        <w:tc>
          <w:tcPr>
            <w:tcW w:w="6153" w:type="dxa"/>
            <w:tcBorders>
              <w:top w:val="single" w:sz="4" w:space="0" w:color="auto"/>
              <w:left w:val="single" w:sz="4" w:space="0" w:color="auto"/>
              <w:bottom w:val="single" w:sz="4" w:space="0" w:color="auto"/>
              <w:right w:val="single" w:sz="4" w:space="0" w:color="auto"/>
            </w:tcBorders>
          </w:tcPr>
          <w:p w:rsidR="00CD4181" w:rsidRPr="007D08A3" w:rsidRDefault="00CD4181" w:rsidP="00CD4181">
            <w:pPr>
              <w:rPr>
                <w:rFonts w:ascii="Tahoma" w:eastAsia="Arial Unicode MS" w:hAnsi="Tahoma" w:cs="Tahoma"/>
                <w:sz w:val="22"/>
                <w:szCs w:val="22"/>
                <w:lang w:val="en-GB" w:eastAsia="en-GB"/>
              </w:rPr>
            </w:pPr>
          </w:p>
        </w:tc>
      </w:tr>
    </w:tbl>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r>
        <w:rPr>
          <w:rFonts w:ascii="Tahoma" w:eastAsia="Arial Unicode MS" w:hAnsi="Tahoma" w:cs="Tahoma"/>
          <w:b/>
          <w:u w:val="single"/>
          <w:lang w:val="en-US"/>
        </w:rPr>
        <w:t>My achievements/</w:t>
      </w:r>
      <w:proofErr w:type="spellStart"/>
      <w:r>
        <w:rPr>
          <w:rFonts w:ascii="Tahoma" w:eastAsia="Arial Unicode MS" w:hAnsi="Tahoma" w:cs="Tahoma"/>
          <w:b/>
          <w:u w:val="single"/>
          <w:lang w:val="en-US"/>
        </w:rPr>
        <w:t>self evaluation</w:t>
      </w:r>
      <w:proofErr w:type="spellEnd"/>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r>
        <w:rPr>
          <w:rFonts w:ascii="Tahoma" w:eastAsia="Arial Unicode MS" w:hAnsi="Tahoma" w:cs="Tahoma"/>
          <w:b/>
          <w:u w:val="single"/>
          <w:lang w:val="en-US"/>
        </w:rPr>
        <w:t>Term 1</w:t>
      </w:r>
    </w:p>
    <w:p w:rsidR="00CD4181" w:rsidRDefault="00CD4181" w:rsidP="00CD4181">
      <w:pPr>
        <w:ind w:left="-900"/>
        <w:jc w:val="center"/>
        <w:rPr>
          <w:rFonts w:ascii="Tahoma" w:eastAsia="Arial Unicode MS" w:hAnsi="Tahoma" w:cs="Tahoma"/>
          <w:b/>
          <w:u w:val="single"/>
          <w:lang w:val="en-US"/>
        </w:rPr>
      </w:pPr>
    </w:p>
    <w:p w:rsidR="00CD4181" w:rsidRDefault="00CD4181" w:rsidP="00CD4181">
      <w:pPr>
        <w:rPr>
          <w:rFonts w:ascii="Tahoma" w:eastAsia="Arial Unicode MS" w:hAnsi="Tahoma" w:cs="Tahoma"/>
          <w:lang w:val="en-GB"/>
        </w:rPr>
      </w:pPr>
      <w:r>
        <w:rPr>
          <w:rFonts w:ascii="Tahoma" w:eastAsia="Arial Unicode MS" w:hAnsi="Tahoma" w:cs="Tahoma"/>
        </w:rPr>
        <w:t>What I know</w:t>
      </w:r>
    </w:p>
    <w:p w:rsidR="00CD4181" w:rsidRDefault="00CD4181" w:rsidP="00CD4181">
      <w:pPr>
        <w:rPr>
          <w:rFonts w:ascii="Tahoma" w:hAnsi="Tahoma" w:cs="Tahoma"/>
        </w:rPr>
      </w:pPr>
      <w:r>
        <w:rPr>
          <w:noProof/>
          <w:lang w:val="en-NZ" w:eastAsia="en-NZ"/>
        </w:rPr>
        <w:drawing>
          <wp:anchor distT="0" distB="0" distL="114300" distR="114300" simplePos="0" relativeHeight="251660800" behindDoc="1" locked="0" layoutInCell="1" allowOverlap="1" wp14:anchorId="7F59C2D1" wp14:editId="3193BDD1">
            <wp:simplePos x="0" y="0"/>
            <wp:positionH relativeFrom="column">
              <wp:posOffset>4095750</wp:posOffset>
            </wp:positionH>
            <wp:positionV relativeFrom="paragraph">
              <wp:posOffset>189230</wp:posOffset>
            </wp:positionV>
            <wp:extent cx="1905000" cy="1866900"/>
            <wp:effectExtent l="0" t="0" r="0" b="0"/>
            <wp:wrapNone/>
            <wp:docPr id="25" name="Picture 25" descr="Description: Description: http://www.furthernorth.net/webparts/gallery/skins/darkTravel/passportStampIre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www.furthernorth.net/webparts/gallery/skins/darkTravel/passportStampIreland1.png"/>
                    <pic:cNvPicPr>
                      <a:picLocks noChangeAspect="1" noChangeArrowheads="1"/>
                    </pic:cNvPicPr>
                  </pic:nvPicPr>
                  <pic:blipFill>
                    <a:blip r:embed="rId15" r:link="rId16">
                      <a:lum bright="70000" contrast="-7000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have learned</w:t>
      </w:r>
    </w:p>
    <w:p w:rsidR="00CD4181" w:rsidRDefault="00CD4181" w:rsidP="00CD4181">
      <w:pPr>
        <w:rPr>
          <w:rFonts w:ascii="Tahoma" w:eastAsia="Arial Unicode MS"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do</w:t>
      </w:r>
    </w:p>
    <w:p w:rsidR="00CD4181" w:rsidRDefault="00CD4181" w:rsidP="00CD4181">
      <w:pPr>
        <w:rPr>
          <w:rFonts w:ascii="Tahoma" w:eastAsia="Arial Unicode MS"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improve upon</w:t>
      </w:r>
    </w:p>
    <w:p w:rsidR="00CD4181" w:rsidRDefault="00CD4181" w:rsidP="00CD4181">
      <w:pPr>
        <w:rPr>
          <w:rFonts w:ascii="Tahoma" w:eastAsia="Arial Unicode MS" w:hAnsi="Tahoma" w:cs="Tahoma"/>
          <w:lang w:val="en-US"/>
        </w:rPr>
      </w:pPr>
      <w:r>
        <w:rPr>
          <w:rFonts w:ascii="Tahoma" w:hAnsi="Tahoma" w:cs="Tahoma"/>
        </w:rPr>
        <w:t>……………………………………….…………....................................................................................................................................................................................................................……………………………………….…………................................................................................</w:t>
      </w:r>
    </w:p>
    <w:p w:rsidR="00CD4181" w:rsidRDefault="00CD4181" w:rsidP="00CD4181">
      <w:pPr>
        <w:rPr>
          <w:rFonts w:ascii="Tahoma" w:eastAsia="Arial Unicode MS" w:hAnsi="Tahoma" w:cs="Tahoma"/>
          <w:lang w:val="en-GB"/>
        </w:rPr>
      </w:pPr>
      <w:r>
        <w:rPr>
          <w:noProof/>
          <w:lang w:val="en-NZ" w:eastAsia="en-NZ"/>
        </w:rPr>
        <w:drawing>
          <wp:anchor distT="0" distB="0" distL="114300" distR="114300" simplePos="0" relativeHeight="251658752" behindDoc="1" locked="0" layoutInCell="1" allowOverlap="1" wp14:anchorId="0BE5D85D" wp14:editId="0BAA2EAC">
            <wp:simplePos x="0" y="0"/>
            <wp:positionH relativeFrom="column">
              <wp:posOffset>704850</wp:posOffset>
            </wp:positionH>
            <wp:positionV relativeFrom="paragraph">
              <wp:posOffset>106680</wp:posOffset>
            </wp:positionV>
            <wp:extent cx="1905000" cy="1866900"/>
            <wp:effectExtent l="0" t="0" r="0" b="0"/>
            <wp:wrapNone/>
            <wp:docPr id="23" name="Picture 23" descr="Description: Description: http://www.furthernorth.net/webparts/gallery/skins/darkTravel/passportStampIre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www.furthernorth.net/webparts/gallery/skins/darkTravel/passportStampIreland1.png"/>
                    <pic:cNvPicPr>
                      <a:picLocks noChangeAspect="1" noChangeArrowheads="1"/>
                    </pic:cNvPicPr>
                  </pic:nvPicPr>
                  <pic:blipFill>
                    <a:blip r:embed="rId15" r:link="rId16">
                      <a:lum bright="70000" contrast="-7000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Arial Unicode MS" w:hAnsi="Tahoma" w:cs="Tahoma"/>
        </w:rPr>
        <w:t>What additional help I need</w:t>
      </w:r>
    </w:p>
    <w:p w:rsidR="00CD4181" w:rsidRDefault="00CD4181" w:rsidP="00CD4181">
      <w:pPr>
        <w:jc w:val="center"/>
        <w:rPr>
          <w:rFonts w:ascii="Tahoma" w:hAnsi="Tahoma" w:cs="Tahoma"/>
        </w:rPr>
      </w:pPr>
      <w:r>
        <w:rPr>
          <w:rFonts w:ascii="Tahoma" w:hAnsi="Tahoma" w:cs="Tahoma"/>
        </w:rPr>
        <w:t>……………………………………….…………....................................................................................................................................................................................................................……………………………………….…………................................................................................</w:t>
      </w:r>
    </w:p>
    <w:p w:rsidR="00CD4181" w:rsidRDefault="00CD4181" w:rsidP="00CD4181">
      <w:pPr>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r>
        <w:rPr>
          <w:rFonts w:ascii="Tahoma" w:eastAsia="Arial Unicode MS" w:hAnsi="Tahoma" w:cs="Tahoma"/>
          <w:b/>
          <w:u w:val="single"/>
          <w:lang w:val="en-US"/>
        </w:rPr>
        <w:t>Term 2</w:t>
      </w:r>
    </w:p>
    <w:p w:rsidR="00CD4181" w:rsidRDefault="00CD4181" w:rsidP="00CD4181">
      <w:pPr>
        <w:ind w:left="-900"/>
        <w:jc w:val="center"/>
        <w:rPr>
          <w:rFonts w:ascii="Tahoma" w:eastAsia="Arial Unicode MS" w:hAnsi="Tahoma" w:cs="Tahoma"/>
          <w:b/>
          <w:u w:val="single"/>
          <w:lang w:val="en-US"/>
        </w:rPr>
      </w:pPr>
    </w:p>
    <w:p w:rsidR="00CD4181" w:rsidRDefault="00CD4181" w:rsidP="00CD4181">
      <w:pPr>
        <w:rPr>
          <w:rFonts w:ascii="Tahoma" w:hAnsi="Tahoma" w:cs="Tahoma"/>
          <w:lang w:val="en-GB"/>
        </w:rPr>
      </w:pPr>
      <w:r>
        <w:rPr>
          <w:rFonts w:ascii="Tahoma" w:eastAsia="Arial Unicode MS" w:hAnsi="Tahoma" w:cs="Tahoma"/>
        </w:rPr>
        <w:t>What I know</w:t>
      </w:r>
      <w:r>
        <w:rPr>
          <w:rFonts w:ascii="Tahoma" w:hAnsi="Tahoma" w:cs="Tahoma"/>
        </w:rPr>
        <w:t xml:space="preserve"> ……………………………………….…………....................................................................................................................................................................................................................……………………………………….…………................................................................................</w:t>
      </w:r>
    </w:p>
    <w:p w:rsidR="00CD4181" w:rsidRDefault="00CD4181" w:rsidP="00CD4181">
      <w:pPr>
        <w:rPr>
          <w:rFonts w:ascii="Tahoma" w:eastAsia="Arial Unicode MS" w:hAnsi="Tahoma" w:cs="Tahoma"/>
        </w:rPr>
      </w:pPr>
      <w:r>
        <w:rPr>
          <w:rFonts w:ascii="Tahoma" w:eastAsia="Arial Unicode MS" w:hAnsi="Tahoma" w:cs="Tahoma"/>
        </w:rPr>
        <w:t xml:space="preserve">What I have learned </w:t>
      </w:r>
    </w:p>
    <w:p w:rsidR="00CD4181" w:rsidRDefault="00CD4181" w:rsidP="00CD4181">
      <w:pPr>
        <w:rPr>
          <w:rFonts w:ascii="Tahoma" w:eastAsia="Arial Unicode MS"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do</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improve upon</w:t>
      </w:r>
    </w:p>
    <w:p w:rsidR="00CD4181" w:rsidRDefault="00CD4181" w:rsidP="00CD4181">
      <w:pPr>
        <w:rPr>
          <w:rFonts w:ascii="Tahoma" w:eastAsia="Arial Unicode MS" w:hAnsi="Tahoma" w:cs="Tahoma"/>
          <w:lang w:val="en-US"/>
        </w:rPr>
      </w:pPr>
      <w:r>
        <w:rPr>
          <w:rFonts w:ascii="Tahoma" w:hAnsi="Tahoma" w:cs="Tahoma"/>
        </w:rPr>
        <w:t>……………………………………….…………....................................................................................................................................................................................................................……………………………………….…………................................................................................</w:t>
      </w:r>
    </w:p>
    <w:p w:rsidR="00CD4181" w:rsidRDefault="00CD4181" w:rsidP="00CD4181">
      <w:pPr>
        <w:rPr>
          <w:rFonts w:ascii="Tahoma" w:eastAsia="Arial Unicode MS" w:hAnsi="Tahoma" w:cs="Tahoma"/>
          <w:lang w:val="en-GB"/>
        </w:rPr>
      </w:pPr>
      <w:r>
        <w:rPr>
          <w:rFonts w:ascii="Tahoma" w:eastAsia="Arial Unicode MS" w:hAnsi="Tahoma" w:cs="Tahoma"/>
        </w:rPr>
        <w:t>What additional help I need</w:t>
      </w:r>
    </w:p>
    <w:p w:rsidR="00CD4181" w:rsidRDefault="00CD4181" w:rsidP="00CD4181">
      <w:pPr>
        <w:rPr>
          <w:rFonts w:ascii="Tahoma" w:eastAsia="Arial Unicode MS" w:hAnsi="Tahoma" w:cs="Tahoma"/>
          <w:b/>
          <w:u w:val="single"/>
          <w:lang w:val="en-US"/>
        </w:rPr>
      </w:pPr>
      <w:r>
        <w:rPr>
          <w:rFonts w:ascii="Tahoma" w:hAnsi="Tahoma" w:cs="Tahoma"/>
        </w:rPr>
        <w:t>……………………………………….…………....................................................................................................................................................................................................................……………………………………….…………................................................................................</w:t>
      </w: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r>
        <w:rPr>
          <w:rFonts w:ascii="Tahoma" w:eastAsia="Arial Unicode MS" w:hAnsi="Tahoma" w:cs="Tahoma"/>
          <w:b/>
          <w:u w:val="single"/>
          <w:lang w:val="en-US"/>
        </w:rPr>
        <w:t>Term 3</w:t>
      </w: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rPr>
          <w:rFonts w:ascii="Tahoma" w:eastAsia="Arial Unicode MS" w:hAnsi="Tahoma" w:cs="Tahoma"/>
          <w:lang w:val="en-GB"/>
        </w:rPr>
      </w:pPr>
      <w:r>
        <w:rPr>
          <w:rFonts w:ascii="Tahoma" w:eastAsia="Arial Unicode MS" w:hAnsi="Tahoma" w:cs="Tahoma"/>
        </w:rPr>
        <w:t>What I know</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 xml:space="preserve">What I have learned </w:t>
      </w:r>
    </w:p>
    <w:p w:rsidR="00CD4181" w:rsidRDefault="00CD4181" w:rsidP="00CD4181">
      <w:pPr>
        <w:rPr>
          <w:rFonts w:ascii="Tahoma" w:eastAsia="Arial Unicode MS"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do</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improve upon</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additional help I need</w:t>
      </w:r>
    </w:p>
    <w:p w:rsidR="00CD4181" w:rsidRDefault="00CD4181" w:rsidP="00CD4181">
      <w:pPr>
        <w:rPr>
          <w:rFonts w:ascii="Tahoma" w:hAnsi="Tahoma" w:cs="Tahoma"/>
        </w:rPr>
      </w:pPr>
      <w:r>
        <w:rPr>
          <w:rFonts w:ascii="Tahoma" w:hAnsi="Tahoma" w:cs="Tahoma"/>
        </w:rPr>
        <w:t>……………………………………….…………....................................................................................................................................................................................................................……………………………………….…………................................................................................</w:t>
      </w: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r>
        <w:rPr>
          <w:rFonts w:ascii="Tahoma" w:eastAsia="Arial Unicode MS" w:hAnsi="Tahoma" w:cs="Tahoma"/>
          <w:b/>
          <w:u w:val="single"/>
          <w:lang w:val="en-US"/>
        </w:rPr>
        <w:t>Term 4</w:t>
      </w:r>
    </w:p>
    <w:p w:rsidR="00CD4181" w:rsidRDefault="00CD4181" w:rsidP="00CD4181">
      <w:pPr>
        <w:ind w:left="-900"/>
        <w:jc w:val="center"/>
        <w:rPr>
          <w:rFonts w:ascii="Tahoma" w:eastAsia="Arial Unicode MS" w:hAnsi="Tahoma" w:cs="Tahoma"/>
          <w:b/>
          <w:u w:val="single"/>
          <w:lang w:val="en-US"/>
        </w:rPr>
      </w:pPr>
    </w:p>
    <w:p w:rsidR="00CD4181" w:rsidRDefault="00CD4181" w:rsidP="00CD4181">
      <w:pPr>
        <w:ind w:left="-900"/>
        <w:jc w:val="center"/>
        <w:rPr>
          <w:rFonts w:ascii="Tahoma" w:eastAsia="Arial Unicode MS" w:hAnsi="Tahoma" w:cs="Tahoma"/>
          <w:b/>
          <w:u w:val="single"/>
          <w:lang w:val="en-US"/>
        </w:rPr>
      </w:pPr>
    </w:p>
    <w:p w:rsidR="00CD4181" w:rsidRDefault="00CD4181" w:rsidP="00CD4181">
      <w:pPr>
        <w:rPr>
          <w:rFonts w:ascii="Tahoma" w:hAnsi="Tahoma" w:cs="Tahoma"/>
        </w:rPr>
      </w:pPr>
      <w:r>
        <w:rPr>
          <w:noProof/>
          <w:lang w:val="en-NZ" w:eastAsia="en-NZ"/>
        </w:rPr>
        <w:drawing>
          <wp:anchor distT="0" distB="0" distL="114300" distR="114300" simplePos="0" relativeHeight="251659776" behindDoc="1" locked="0" layoutInCell="1" allowOverlap="1" wp14:anchorId="1ACD2985" wp14:editId="4BBE8D29">
            <wp:simplePos x="0" y="0"/>
            <wp:positionH relativeFrom="column">
              <wp:posOffset>4333875</wp:posOffset>
            </wp:positionH>
            <wp:positionV relativeFrom="paragraph">
              <wp:posOffset>720090</wp:posOffset>
            </wp:positionV>
            <wp:extent cx="1905000" cy="1866900"/>
            <wp:effectExtent l="0" t="0" r="0" b="0"/>
            <wp:wrapNone/>
            <wp:docPr id="21" name="Picture 21" descr="Description: Description: http://www.furthernorth.net/webparts/gallery/skins/darkTravel/passportStampIre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www.furthernorth.net/webparts/gallery/skins/darkTravel/passportStampIreland1.png"/>
                    <pic:cNvPicPr>
                      <a:picLocks noChangeAspect="1" noChangeArrowheads="1"/>
                    </pic:cNvPicPr>
                  </pic:nvPicPr>
                  <pic:blipFill>
                    <a:blip r:embed="rId15" r:link="rId16">
                      <a:lum bright="70000" contrast="-7000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Arial Unicode MS" w:hAnsi="Tahoma" w:cs="Tahoma"/>
        </w:rPr>
        <w:t>What I know</w:t>
      </w:r>
      <w:r>
        <w:rPr>
          <w:rFonts w:ascii="Tahoma" w:hAnsi="Tahoma" w:cs="Tahoma"/>
        </w:rPr>
        <w:t xml:space="preserve"> ……………………………………….…………....................................................................................................................................................................................................................……………………………………….…………................................................................................</w:t>
      </w:r>
    </w:p>
    <w:p w:rsidR="00CD4181" w:rsidRDefault="00CD4181" w:rsidP="00CD4181">
      <w:pPr>
        <w:rPr>
          <w:rFonts w:ascii="Tahoma" w:eastAsia="Arial Unicode MS" w:hAnsi="Tahoma" w:cs="Tahoma"/>
        </w:rPr>
      </w:pPr>
      <w:r>
        <w:rPr>
          <w:rFonts w:ascii="Tahoma" w:eastAsia="Arial Unicode MS" w:hAnsi="Tahoma" w:cs="Tahoma"/>
        </w:rPr>
        <w:t xml:space="preserve">What I have learned </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do</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rPr>
      </w:pPr>
      <w:r>
        <w:rPr>
          <w:rFonts w:ascii="Tahoma" w:eastAsia="Arial Unicode MS" w:hAnsi="Tahoma" w:cs="Tahoma"/>
        </w:rPr>
        <w:t>What I can improve upon</w:t>
      </w:r>
    </w:p>
    <w:p w:rsidR="00CD4181" w:rsidRDefault="00CD4181" w:rsidP="00CD4181">
      <w:pPr>
        <w:rPr>
          <w:rFonts w:ascii="Tahoma" w:hAnsi="Tahoma" w:cs="Tahoma"/>
        </w:rPr>
      </w:pPr>
      <w:r>
        <w:rPr>
          <w:rFonts w:ascii="Tahoma" w:hAnsi="Tahoma" w:cs="Tahoma"/>
        </w:rPr>
        <w:t>……………………………………….…………....................................................................................................................................................................................................................……………………………………….…………................................................................................</w:t>
      </w:r>
    </w:p>
    <w:p w:rsidR="00CD4181" w:rsidRDefault="00CD4181" w:rsidP="00CD4181">
      <w:pPr>
        <w:rPr>
          <w:rFonts w:ascii="Tahoma" w:eastAsia="Arial Unicode MS" w:hAnsi="Tahoma" w:cs="Tahoma"/>
          <w:lang w:val="en-GB"/>
        </w:rPr>
      </w:pPr>
      <w:r>
        <w:rPr>
          <w:rFonts w:ascii="Tahoma" w:eastAsia="Arial Unicode MS" w:hAnsi="Tahoma" w:cs="Tahoma"/>
        </w:rPr>
        <w:t>What additional help I need</w:t>
      </w:r>
    </w:p>
    <w:p w:rsidR="00CD4181" w:rsidRDefault="00CD4181" w:rsidP="00CD4181">
      <w:pPr>
        <w:rPr>
          <w:rFonts w:ascii="Tahoma" w:hAnsi="Tahoma" w:cs="Tahoma"/>
        </w:rPr>
      </w:pPr>
      <w:r>
        <w:rPr>
          <w:rFonts w:ascii="Tahoma" w:hAnsi="Tahoma" w:cs="Tahoma"/>
        </w:rPr>
        <w:t>……………………………………….…………....................................................................................................................................................................................................................……………………………………….…………................................................................................</w:t>
      </w:r>
    </w:p>
    <w:p w:rsidR="00CD4181" w:rsidRDefault="00CD4181" w:rsidP="00CD4181">
      <w:pPr>
        <w:ind w:left="-900"/>
        <w:jc w:val="center"/>
        <w:rPr>
          <w:rFonts w:ascii="Tahoma" w:eastAsia="Arial Unicode MS" w:hAnsi="Tahoma" w:cs="Tahoma"/>
          <w:b/>
          <w:u w:val="single"/>
          <w:lang w:val="en-US"/>
        </w:rPr>
      </w:pPr>
    </w:p>
    <w:p w:rsidR="00CD4181" w:rsidRPr="008528EE" w:rsidRDefault="00CD4181" w:rsidP="00A215CB">
      <w:pPr>
        <w:spacing w:after="200" w:line="276" w:lineRule="auto"/>
        <w:rPr>
          <w:rFonts w:ascii="Arial" w:hAnsi="Arial" w:cs="Arial"/>
          <w:b/>
          <w:sz w:val="28"/>
          <w:szCs w:val="28"/>
        </w:rPr>
      </w:pPr>
      <w:r>
        <w:rPr>
          <w:rFonts w:ascii="Tahoma" w:eastAsia="Arial Unicode MS" w:hAnsi="Tahoma" w:cs="Tahoma"/>
          <w:lang w:val="en-US"/>
        </w:rPr>
        <w:br w:type="page"/>
      </w:r>
      <w:r>
        <w:rPr>
          <w:noProof/>
          <w:sz w:val="32"/>
          <w:lang w:val="en-NZ" w:eastAsia="en-NZ"/>
        </w:rPr>
        <w:lastRenderedPageBreak/>
        <mc:AlternateContent>
          <mc:Choice Requires="wps">
            <w:drawing>
              <wp:anchor distT="0" distB="0" distL="114300" distR="114300" simplePos="0" relativeHeight="251657728" behindDoc="0" locked="0" layoutInCell="1" allowOverlap="1" wp14:anchorId="6C0D61D5" wp14:editId="586F25E2">
                <wp:simplePos x="0" y="0"/>
                <wp:positionH relativeFrom="column">
                  <wp:posOffset>-190500</wp:posOffset>
                </wp:positionH>
                <wp:positionV relativeFrom="paragraph">
                  <wp:posOffset>-100965</wp:posOffset>
                </wp:positionV>
                <wp:extent cx="6899275" cy="8288655"/>
                <wp:effectExtent l="38100" t="38100" r="34925" b="361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9275" cy="828865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5pt;margin-top:-7.95pt;width:543.25pt;height:65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" filled="f" strokeweight="6pt">
                <v:stroke linestyle="thickBetweenThin"/>
              </v:rect>
            </w:pict>
          </mc:Fallback>
        </mc:AlternateContent>
      </w:r>
      <w:r w:rsidRPr="008528EE">
        <w:rPr>
          <w:rFonts w:ascii="Arial" w:hAnsi="Arial" w:cs="Arial"/>
          <w:b/>
          <w:sz w:val="28"/>
          <w:szCs w:val="28"/>
        </w:rPr>
        <w:t>Authentication Sheet</w:t>
      </w:r>
    </w:p>
    <w:p w:rsidR="00CD4181" w:rsidRPr="008528EE" w:rsidRDefault="00CD4181" w:rsidP="00CD4181">
      <w:pPr>
        <w:ind w:left="2160" w:hanging="2160"/>
        <w:jc w:val="center"/>
        <w:rPr>
          <w:rFonts w:ascii="Arial" w:hAnsi="Arial" w:cs="Arial"/>
          <w:b/>
          <w:sz w:val="28"/>
          <w:szCs w:val="28"/>
        </w:rPr>
      </w:pPr>
      <w:proofErr w:type="spellStart"/>
      <w:r w:rsidRPr="008528EE">
        <w:rPr>
          <w:rFonts w:ascii="Arial" w:hAnsi="Arial" w:cs="Arial"/>
          <w:b/>
          <w:sz w:val="28"/>
          <w:szCs w:val="28"/>
        </w:rPr>
        <w:t>Kelston</w:t>
      </w:r>
      <w:proofErr w:type="spellEnd"/>
      <w:r w:rsidRPr="008528EE">
        <w:rPr>
          <w:rFonts w:ascii="Arial" w:hAnsi="Arial" w:cs="Arial"/>
          <w:b/>
          <w:sz w:val="28"/>
          <w:szCs w:val="28"/>
        </w:rPr>
        <w:t xml:space="preserve"> Boys’ High School</w:t>
      </w:r>
    </w:p>
    <w:p w:rsidR="00CD4181" w:rsidRPr="008528EE" w:rsidRDefault="00CD4181" w:rsidP="00CD4181">
      <w:pPr>
        <w:ind w:left="2160" w:hanging="2160"/>
        <w:jc w:val="center"/>
        <w:rPr>
          <w:rFonts w:ascii="Arial" w:hAnsi="Arial" w:cs="Arial"/>
          <w:b/>
          <w:sz w:val="28"/>
          <w:szCs w:val="28"/>
        </w:rPr>
      </w:pPr>
      <w:r w:rsidRPr="008528EE">
        <w:rPr>
          <w:rFonts w:ascii="Arial" w:hAnsi="Arial" w:cs="Arial"/>
          <w:b/>
          <w:sz w:val="28"/>
          <w:szCs w:val="28"/>
        </w:rPr>
        <w:t>Geography Department (13GEO)</w:t>
      </w:r>
    </w:p>
    <w:p w:rsidR="00CD4181" w:rsidRDefault="00CD4181" w:rsidP="00CD4181">
      <w:pPr>
        <w:ind w:left="2160" w:hanging="2160"/>
        <w:jc w:val="center"/>
        <w:rPr>
          <w:rFonts w:ascii="Arial" w:hAnsi="Arial"/>
          <w:b/>
          <w:sz w:val="28"/>
          <w:szCs w:val="28"/>
        </w:rPr>
      </w:pPr>
    </w:p>
    <w:p w:rsidR="00CD4181" w:rsidRDefault="00CD4181" w:rsidP="00CD4181">
      <w:pPr>
        <w:pStyle w:val="Heading6"/>
        <w:rPr>
          <w:rFonts w:ascii="Arial" w:hAnsi="Arial"/>
          <w:b/>
          <w:sz w:val="28"/>
          <w:szCs w:val="28"/>
        </w:rPr>
      </w:pPr>
    </w:p>
    <w:p w:rsidR="00CD4181" w:rsidRPr="00A215CB" w:rsidRDefault="00CD4181" w:rsidP="00CD4181">
      <w:pPr>
        <w:pStyle w:val="Heading6"/>
        <w:rPr>
          <w:rFonts w:ascii="Arial" w:hAnsi="Arial" w:cs="Arial"/>
          <w:b/>
          <w:i w:val="0"/>
          <w:color w:val="auto"/>
          <w:sz w:val="28"/>
          <w:szCs w:val="28"/>
        </w:rPr>
      </w:pPr>
      <w:r w:rsidRPr="00A215CB">
        <w:rPr>
          <w:rFonts w:ascii="Arial" w:hAnsi="Arial" w:cs="Arial"/>
          <w:b/>
          <w:i w:val="0"/>
          <w:color w:val="auto"/>
          <w:sz w:val="28"/>
          <w:szCs w:val="28"/>
        </w:rPr>
        <w:t>Name</w:t>
      </w:r>
      <w:r w:rsidR="00A215CB">
        <w:rPr>
          <w:rFonts w:ascii="Arial" w:hAnsi="Arial" w:cs="Arial"/>
          <w:b/>
          <w:i w:val="0"/>
          <w:color w:val="auto"/>
          <w:sz w:val="28"/>
          <w:szCs w:val="28"/>
        </w:rPr>
        <w:t xml:space="preserve">: </w:t>
      </w:r>
      <w:r w:rsidRPr="00A215CB">
        <w:rPr>
          <w:rFonts w:ascii="Arial" w:hAnsi="Arial" w:cs="Arial"/>
          <w:b/>
          <w:i w:val="0"/>
          <w:color w:val="auto"/>
          <w:sz w:val="28"/>
          <w:szCs w:val="28"/>
        </w:rPr>
        <w:t>___________________________________________</w:t>
      </w:r>
    </w:p>
    <w:p w:rsidR="00CD4181" w:rsidRDefault="00CD4181" w:rsidP="00CD4181">
      <w:pPr>
        <w:ind w:left="2160" w:hanging="2160"/>
        <w:rPr>
          <w:rFonts w:ascii="Arial" w:hAnsi="Arial"/>
          <w:b/>
          <w:sz w:val="28"/>
          <w:szCs w:val="28"/>
        </w:rPr>
      </w:pPr>
    </w:p>
    <w:p w:rsidR="00CD4181" w:rsidRDefault="00A215CB" w:rsidP="00CD4181">
      <w:pPr>
        <w:ind w:left="2160" w:hanging="2160"/>
        <w:rPr>
          <w:rFonts w:ascii="Arial" w:hAnsi="Arial"/>
          <w:b/>
          <w:sz w:val="28"/>
          <w:szCs w:val="28"/>
        </w:rPr>
      </w:pPr>
      <w:r>
        <w:rPr>
          <w:rFonts w:ascii="Arial" w:hAnsi="Arial"/>
          <w:b/>
          <w:sz w:val="28"/>
          <w:szCs w:val="28"/>
        </w:rPr>
        <w:t>Whanau</w:t>
      </w:r>
      <w:r w:rsidR="00CD4181">
        <w:rPr>
          <w:rFonts w:ascii="Arial" w:hAnsi="Arial"/>
          <w:b/>
          <w:sz w:val="28"/>
          <w:szCs w:val="28"/>
        </w:rPr>
        <w:t xml:space="preserve"> Group</w:t>
      </w:r>
      <w:r>
        <w:rPr>
          <w:rFonts w:ascii="Arial" w:hAnsi="Arial"/>
          <w:b/>
          <w:sz w:val="28"/>
          <w:szCs w:val="28"/>
        </w:rPr>
        <w:t xml:space="preserve">: </w:t>
      </w:r>
      <w:r w:rsidR="00CD4181">
        <w:rPr>
          <w:rFonts w:ascii="Arial" w:hAnsi="Arial"/>
          <w:b/>
          <w:sz w:val="28"/>
          <w:szCs w:val="28"/>
        </w:rPr>
        <w:t xml:space="preserve"> _____________         </w:t>
      </w:r>
    </w:p>
    <w:p w:rsidR="00CD4181" w:rsidRDefault="00CD4181" w:rsidP="00CD4181">
      <w:pPr>
        <w:ind w:left="2160" w:hanging="2160"/>
        <w:rPr>
          <w:rFonts w:ascii="Arial" w:hAnsi="Arial"/>
          <w:b/>
          <w:sz w:val="28"/>
          <w:szCs w:val="28"/>
        </w:rPr>
      </w:pPr>
    </w:p>
    <w:p w:rsidR="00CD4181" w:rsidRDefault="00CD4181" w:rsidP="00CD4181">
      <w:pPr>
        <w:ind w:left="2160" w:hanging="2160"/>
        <w:rPr>
          <w:rFonts w:ascii="Arial" w:hAnsi="Arial"/>
          <w:b/>
          <w:sz w:val="28"/>
          <w:szCs w:val="28"/>
        </w:rPr>
      </w:pPr>
      <w:r>
        <w:rPr>
          <w:rFonts w:ascii="Arial" w:hAnsi="Arial"/>
          <w:b/>
          <w:sz w:val="28"/>
          <w:szCs w:val="28"/>
        </w:rPr>
        <w:t>Geography Teacher</w:t>
      </w:r>
      <w:r w:rsidR="00A215CB">
        <w:rPr>
          <w:rFonts w:ascii="Arial" w:hAnsi="Arial"/>
          <w:b/>
          <w:sz w:val="28"/>
          <w:szCs w:val="28"/>
        </w:rPr>
        <w:t xml:space="preserve">: </w:t>
      </w:r>
      <w:r w:rsidR="00A215CB" w:rsidRPr="00A215CB">
        <w:rPr>
          <w:rFonts w:ascii="Arial" w:hAnsi="Arial"/>
          <w:i/>
          <w:sz w:val="28"/>
          <w:szCs w:val="28"/>
        </w:rPr>
        <w:t>Mrs Blair (AMB)</w:t>
      </w:r>
    </w:p>
    <w:p w:rsidR="00A215CB" w:rsidRDefault="00A215CB" w:rsidP="00CD4181">
      <w:pPr>
        <w:ind w:left="2160" w:hanging="2160"/>
        <w:rPr>
          <w:rFonts w:ascii="Arial" w:hAnsi="Arial"/>
          <w:b/>
          <w:sz w:val="20"/>
        </w:rPr>
      </w:pPr>
    </w:p>
    <w:p w:rsidR="00CD4181" w:rsidRDefault="00CD4181" w:rsidP="00CD4181">
      <w:pPr>
        <w:ind w:left="2160" w:hanging="2160"/>
        <w:rPr>
          <w:rFonts w:ascii="Arial" w:hAnsi="Arial"/>
          <w:b/>
          <w:sz w:val="20"/>
        </w:rPr>
      </w:pPr>
    </w:p>
    <w:p w:rsidR="00CD4181" w:rsidRDefault="00CD4181" w:rsidP="00CD4181">
      <w:pPr>
        <w:jc w:val="both"/>
        <w:rPr>
          <w:rFonts w:ascii="Arial" w:hAnsi="Arial"/>
        </w:rPr>
      </w:pPr>
      <w:r>
        <w:rPr>
          <w:rFonts w:ascii="Arial" w:hAnsi="Arial"/>
        </w:rPr>
        <w:t>In Year 13 Geography this year</w:t>
      </w:r>
      <w:r w:rsidR="00A215CB">
        <w:rPr>
          <w:rFonts w:ascii="Arial" w:hAnsi="Arial"/>
        </w:rPr>
        <w:t>,</w:t>
      </w:r>
      <w:r>
        <w:rPr>
          <w:rFonts w:ascii="Arial" w:hAnsi="Arial"/>
        </w:rPr>
        <w:t xml:space="preserve"> there will be </w:t>
      </w:r>
      <w:r>
        <w:rPr>
          <w:rFonts w:ascii="Arial" w:hAnsi="Arial"/>
          <w:b/>
          <w:bCs/>
        </w:rPr>
        <w:t>4</w:t>
      </w:r>
      <w:r>
        <w:rPr>
          <w:rFonts w:ascii="Arial" w:hAnsi="Arial"/>
        </w:rPr>
        <w:t xml:space="preserve"> internal assessment activities that will contribute credits towards the National Certificate of Educational Achievement.  The work I hand in for these assessments must be my own.  I understand that if I am found to have submitted work that is not my own</w:t>
      </w:r>
      <w:r w:rsidR="00A215CB">
        <w:rPr>
          <w:rFonts w:ascii="Arial" w:hAnsi="Arial"/>
        </w:rPr>
        <w:t>,</w:t>
      </w:r>
      <w:r>
        <w:rPr>
          <w:rFonts w:ascii="Arial" w:hAnsi="Arial"/>
        </w:rPr>
        <w:t xml:space="preserve"> I will receive no grade for that assessment.</w:t>
      </w:r>
    </w:p>
    <w:p w:rsidR="00CD4181" w:rsidRDefault="00CD4181" w:rsidP="00CD4181">
      <w:pPr>
        <w:jc w:val="both"/>
        <w:rPr>
          <w:rFonts w:ascii="Arial" w:hAnsi="Arial"/>
        </w:rPr>
      </w:pPr>
    </w:p>
    <w:p w:rsidR="00CD4181" w:rsidRDefault="00CD4181" w:rsidP="00CD4181">
      <w:pPr>
        <w:pStyle w:val="Header"/>
        <w:jc w:val="both"/>
        <w:rPr>
          <w:rFonts w:ascii="Arial" w:hAnsi="Arial"/>
        </w:rPr>
      </w:pPr>
      <w:r>
        <w:rPr>
          <w:rFonts w:ascii="Arial" w:hAnsi="Arial"/>
        </w:rPr>
        <w:t>I have read the statement above and understand that the work I hand in for assessment purposes must be my own.</w:t>
      </w:r>
    </w:p>
    <w:p w:rsidR="00CD4181" w:rsidRDefault="00CD4181" w:rsidP="00CD4181">
      <w:pPr>
        <w:pStyle w:val="Header"/>
        <w:rPr>
          <w:rFonts w:ascii="Arial" w:hAnsi="Arial"/>
          <w:sz w:val="22"/>
          <w:szCs w:val="22"/>
        </w:rPr>
      </w:pPr>
    </w:p>
    <w:p w:rsidR="00CD4181" w:rsidRDefault="00CD4181" w:rsidP="00CD4181">
      <w:pPr>
        <w:pStyle w:val="Header"/>
        <w:rPr>
          <w:rFonts w:ascii="Arial" w:hAnsi="Arial"/>
          <w:sz w:val="22"/>
          <w:szCs w:val="22"/>
        </w:rPr>
      </w:pPr>
    </w:p>
    <w:p w:rsidR="00CD4181" w:rsidRDefault="00CD4181" w:rsidP="00CD4181">
      <w:pPr>
        <w:pStyle w:val="Header"/>
        <w:spacing w:line="360" w:lineRule="auto"/>
        <w:rPr>
          <w:rFonts w:ascii="Arial" w:hAnsi="Arial"/>
          <w:b/>
        </w:rPr>
      </w:pPr>
      <w:r>
        <w:rPr>
          <w:rFonts w:ascii="Arial" w:hAnsi="Arial"/>
          <w:b/>
        </w:rPr>
        <w:t>Signature (student) ________________    Date_____________</w:t>
      </w:r>
    </w:p>
    <w:p w:rsidR="00CD4181" w:rsidRDefault="00CD4181" w:rsidP="00CD4181">
      <w:pPr>
        <w:pStyle w:val="Header"/>
        <w:spacing w:line="360" w:lineRule="auto"/>
        <w:rPr>
          <w:rFonts w:ascii="Arial" w:hAnsi="Arial"/>
          <w:b/>
        </w:rPr>
      </w:pPr>
    </w:p>
    <w:p w:rsidR="00CD4181" w:rsidRDefault="00CD4181" w:rsidP="00CD4181">
      <w:pPr>
        <w:pStyle w:val="Header"/>
        <w:spacing w:line="360" w:lineRule="auto"/>
        <w:rPr>
          <w:rFonts w:ascii="Arial" w:hAnsi="Arial"/>
          <w:b/>
        </w:rPr>
      </w:pPr>
      <w:r>
        <w:rPr>
          <w:rFonts w:ascii="Arial" w:hAnsi="Arial"/>
          <w:b/>
        </w:rPr>
        <w:t>Signature (guardian) ________________   Date_____________</w:t>
      </w:r>
    </w:p>
    <w:p w:rsidR="00CD4181" w:rsidRDefault="00CD4181" w:rsidP="00CD4181">
      <w:pPr>
        <w:pStyle w:val="Header"/>
        <w:jc w:val="center"/>
        <w:rPr>
          <w:rFonts w:ascii="Arial" w:hAnsi="Arial"/>
          <w:b/>
        </w:rPr>
      </w:pPr>
    </w:p>
    <w:p w:rsidR="00CD4181" w:rsidRDefault="00CD4181" w:rsidP="00CD4181">
      <w:pPr>
        <w:pStyle w:val="Header"/>
        <w:jc w:val="center"/>
        <w:rPr>
          <w:rFonts w:ascii="Arial" w:hAnsi="Arial"/>
          <w:b/>
        </w:rPr>
      </w:pPr>
    </w:p>
    <w:p w:rsidR="00CD4181" w:rsidRDefault="00CD4181" w:rsidP="00CD4181">
      <w:pPr>
        <w:pStyle w:val="Heade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Parental Contact details for Assessment follow-up</w:t>
      </w:r>
    </w:p>
    <w:p w:rsidR="00CD4181" w:rsidRDefault="00CD4181" w:rsidP="00CD4181">
      <w:pPr>
        <w:pStyle w:val="Header"/>
        <w:spacing w:before="120" w:line="480" w:lineRule="auto"/>
        <w:rPr>
          <w:rFonts w:ascii="Arial" w:hAnsi="Arial"/>
          <w:b/>
        </w:rPr>
      </w:pPr>
    </w:p>
    <w:p w:rsidR="00CD4181" w:rsidRDefault="00CD4181" w:rsidP="00CD4181">
      <w:pPr>
        <w:pStyle w:val="Header"/>
        <w:spacing w:before="120" w:line="480" w:lineRule="auto"/>
        <w:rPr>
          <w:rFonts w:ascii="Arial" w:hAnsi="Arial"/>
          <w:b/>
        </w:rPr>
      </w:pPr>
      <w:r>
        <w:rPr>
          <w:rFonts w:ascii="Arial" w:hAnsi="Arial"/>
          <w:b/>
        </w:rPr>
        <w:t>Name</w:t>
      </w:r>
      <w:proofErr w:type="gramStart"/>
      <w:r>
        <w:rPr>
          <w:rFonts w:ascii="Arial" w:hAnsi="Arial"/>
          <w:b/>
        </w:rPr>
        <w:t>:_</w:t>
      </w:r>
      <w:proofErr w:type="gramEnd"/>
      <w:r>
        <w:rPr>
          <w:rFonts w:ascii="Arial" w:hAnsi="Arial"/>
          <w:b/>
        </w:rPr>
        <w:t>____________________________</w:t>
      </w:r>
    </w:p>
    <w:p w:rsidR="00CD4181" w:rsidRDefault="00CD4181" w:rsidP="00CD4181">
      <w:pPr>
        <w:pStyle w:val="Header"/>
        <w:spacing w:line="480" w:lineRule="auto"/>
        <w:rPr>
          <w:rFonts w:ascii="Arial" w:hAnsi="Arial"/>
          <w:b/>
        </w:rPr>
      </w:pPr>
      <w:proofErr w:type="spellStart"/>
      <w:r>
        <w:rPr>
          <w:rFonts w:ascii="Arial" w:hAnsi="Arial"/>
          <w:b/>
        </w:rPr>
        <w:t>Ph</w:t>
      </w:r>
      <w:proofErr w:type="spellEnd"/>
      <w:r>
        <w:rPr>
          <w:rFonts w:ascii="Arial" w:hAnsi="Arial"/>
          <w:b/>
        </w:rPr>
        <w:t xml:space="preserve"> #:_____________________</w:t>
      </w:r>
      <w:r>
        <w:rPr>
          <w:rFonts w:ascii="Arial" w:hAnsi="Arial"/>
          <w:b/>
        </w:rPr>
        <w:tab/>
        <w:t xml:space="preserve">      Mobile</w:t>
      </w:r>
      <w:proofErr w:type="gramStart"/>
      <w:r>
        <w:rPr>
          <w:rFonts w:ascii="Arial" w:hAnsi="Arial"/>
          <w:b/>
        </w:rPr>
        <w:t>:_</w:t>
      </w:r>
      <w:proofErr w:type="gramEnd"/>
      <w:r>
        <w:rPr>
          <w:rFonts w:ascii="Arial" w:hAnsi="Arial"/>
          <w:b/>
        </w:rPr>
        <w:t>__________________</w:t>
      </w:r>
    </w:p>
    <w:p w:rsidR="00CD4181" w:rsidRDefault="00CD4181" w:rsidP="00CD4181">
      <w:pPr>
        <w:pStyle w:val="Header"/>
        <w:spacing w:line="480" w:lineRule="auto"/>
        <w:rPr>
          <w:rFonts w:ascii="Arial" w:hAnsi="Arial"/>
          <w:b/>
        </w:rPr>
      </w:pPr>
      <w:r>
        <w:rPr>
          <w:rFonts w:ascii="Arial" w:hAnsi="Arial"/>
          <w:b/>
        </w:rPr>
        <w:t>E-mail:______________________________________________</w:t>
      </w:r>
    </w:p>
    <w:p w:rsidR="00CD4181" w:rsidRDefault="00CD4181" w:rsidP="00CD4181">
      <w:pPr>
        <w:pStyle w:val="Header"/>
        <w:spacing w:line="480" w:lineRule="auto"/>
        <w:rPr>
          <w:rFonts w:ascii="Arial" w:hAnsi="Arial"/>
          <w:b/>
        </w:rPr>
      </w:pPr>
      <w:r>
        <w:rPr>
          <w:rFonts w:ascii="Arial" w:hAnsi="Arial"/>
          <w:b/>
        </w:rPr>
        <w:t>Postal address</w:t>
      </w:r>
      <w:proofErr w:type="gramStart"/>
      <w:r>
        <w:rPr>
          <w:rFonts w:ascii="Arial" w:hAnsi="Arial"/>
          <w:b/>
        </w:rPr>
        <w:t>:_</w:t>
      </w:r>
      <w:proofErr w:type="gramEnd"/>
      <w:r>
        <w:rPr>
          <w:rFonts w:ascii="Arial" w:hAnsi="Arial"/>
          <w:b/>
        </w:rPr>
        <w:t>__________________________________________</w:t>
      </w:r>
    </w:p>
    <w:p w:rsidR="00CD4181" w:rsidRDefault="00CD4181" w:rsidP="00CD4181">
      <w:pPr>
        <w:pStyle w:val="Header"/>
        <w:spacing w:line="480" w:lineRule="auto"/>
        <w:rPr>
          <w:rFonts w:ascii="Arial" w:hAnsi="Arial"/>
          <w:b/>
        </w:rPr>
      </w:pPr>
      <w:r>
        <w:rPr>
          <w:rFonts w:ascii="Arial" w:hAnsi="Arial"/>
          <w:b/>
        </w:rPr>
        <w:t xml:space="preserve">                          ____________________________________________</w:t>
      </w:r>
      <w:r>
        <w:rPr>
          <w:rFonts w:ascii="Arial" w:hAnsi="Arial"/>
          <w:b/>
        </w:rPr>
        <w:tab/>
      </w:r>
    </w:p>
    <w:p w:rsidR="00CD4181" w:rsidRDefault="00CD4181" w:rsidP="00CD4181">
      <w:pPr>
        <w:pStyle w:val="Header"/>
        <w:spacing w:line="480" w:lineRule="auto"/>
        <w:rPr>
          <w:rFonts w:ascii="Arial" w:hAnsi="Arial"/>
          <w:b/>
        </w:rPr>
      </w:pPr>
    </w:p>
    <w:p w:rsidR="00CD4181" w:rsidRDefault="00CD4181" w:rsidP="00CD4181">
      <w:pPr>
        <w:pStyle w:val="Header"/>
        <w:spacing w:line="480" w:lineRule="auto"/>
        <w:rPr>
          <w:rFonts w:ascii="Arial" w:hAnsi="Arial"/>
          <w:b/>
          <w:sz w:val="22"/>
          <w:szCs w:val="22"/>
        </w:rPr>
      </w:pPr>
    </w:p>
    <w:p w:rsidR="00CD4181" w:rsidRDefault="00CD4181" w:rsidP="00CD4181">
      <w:pPr>
        <w:pStyle w:val="Header"/>
        <w:spacing w:line="480" w:lineRule="auto"/>
        <w:rPr>
          <w:rFonts w:ascii="Arial" w:hAnsi="Arial"/>
          <w:b/>
          <w:sz w:val="20"/>
          <w:szCs w:val="20"/>
        </w:rPr>
        <w:sectPr w:rsidR="00CD4181" w:rsidSect="00CD4181">
          <w:pgSz w:w="11907" w:h="16840"/>
          <w:pgMar w:top="851" w:right="709" w:bottom="1134" w:left="992" w:header="454" w:footer="397" w:gutter="0"/>
          <w:cols w:space="720"/>
        </w:sectPr>
      </w:pPr>
      <w:r>
        <w:rPr>
          <w:rFonts w:ascii="Arial" w:hAnsi="Arial"/>
          <w:b/>
          <w:sz w:val="22"/>
          <w:szCs w:val="22"/>
        </w:rPr>
        <w:t>Preferred method of contact:</w:t>
      </w:r>
      <w:r>
        <w:rPr>
          <w:rFonts w:ascii="Arial" w:hAnsi="Arial"/>
          <w:b/>
        </w:rPr>
        <w:t xml:space="preserve">  phone/ mobile/ email/ </w:t>
      </w:r>
      <w:proofErr w:type="gramStart"/>
      <w:r>
        <w:rPr>
          <w:rFonts w:ascii="Arial" w:hAnsi="Arial"/>
          <w:b/>
        </w:rPr>
        <w:t xml:space="preserve">post  </w:t>
      </w:r>
      <w:r>
        <w:rPr>
          <w:rFonts w:ascii="Arial" w:hAnsi="Arial"/>
          <w:b/>
          <w:sz w:val="20"/>
          <w:szCs w:val="20"/>
        </w:rPr>
        <w:t>(</w:t>
      </w:r>
      <w:proofErr w:type="gramEnd"/>
      <w:r>
        <w:rPr>
          <w:rFonts w:ascii="Arial" w:hAnsi="Arial"/>
          <w:b/>
          <w:sz w:val="20"/>
          <w:szCs w:val="20"/>
        </w:rPr>
        <w:t>circle one)</w:t>
      </w:r>
    </w:p>
    <w:p w:rsidR="00CD4181" w:rsidRDefault="00A215CB" w:rsidP="00CD4181">
      <w:pPr>
        <w:pStyle w:val="Heading1"/>
        <w:pBdr>
          <w:top w:val="single" w:sz="4" w:space="1" w:color="auto"/>
          <w:left w:val="single" w:sz="4" w:space="4" w:color="auto"/>
          <w:bottom w:val="single" w:sz="4" w:space="1" w:color="auto"/>
          <w:right w:val="single" w:sz="4" w:space="4" w:color="auto"/>
        </w:pBdr>
        <w:jc w:val="center"/>
      </w:pPr>
      <w:r>
        <w:lastRenderedPageBreak/>
        <w:t>KBHS Year 13 Geography 2014</w:t>
      </w:r>
      <w:r w:rsidR="00CD4181">
        <w:t xml:space="preserve"> Calendar</w:t>
      </w:r>
    </w:p>
    <w:p w:rsidR="00CD4181" w:rsidRDefault="00CD4181" w:rsidP="00CD4181"/>
    <w:tbl>
      <w:tblPr>
        <w:tblW w:w="15560"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340"/>
        <w:gridCol w:w="1340"/>
        <w:gridCol w:w="1340"/>
        <w:gridCol w:w="1340"/>
        <w:gridCol w:w="1341"/>
        <w:gridCol w:w="1340"/>
        <w:gridCol w:w="1340"/>
        <w:gridCol w:w="1340"/>
        <w:gridCol w:w="1340"/>
        <w:gridCol w:w="1341"/>
        <w:gridCol w:w="1341"/>
      </w:tblGrid>
      <w:tr w:rsidR="00CD4181" w:rsidTr="00CD4181">
        <w:trPr>
          <w:cantSplit/>
        </w:trPr>
        <w:tc>
          <w:tcPr>
            <w:tcW w:w="817" w:type="dxa"/>
          </w:tcPr>
          <w:p w:rsidR="00CD4181" w:rsidRPr="00FC426D" w:rsidRDefault="00CD4181" w:rsidP="00CD4181">
            <w:pPr>
              <w:jc w:val="center"/>
              <w:rPr>
                <w:rFonts w:ascii="Arial" w:hAnsi="Arial" w:cs="Arial"/>
                <w:bCs/>
                <w:sz w:val="18"/>
              </w:rPr>
            </w:pPr>
            <w:r w:rsidRPr="00FC426D">
              <w:rPr>
                <w:rFonts w:ascii="Arial" w:hAnsi="Arial" w:cs="Arial"/>
                <w:bCs/>
                <w:sz w:val="18"/>
              </w:rPr>
              <w:t>Week</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1</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2</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3</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4</w:t>
            </w:r>
          </w:p>
        </w:tc>
        <w:tc>
          <w:tcPr>
            <w:tcW w:w="1341" w:type="dxa"/>
          </w:tcPr>
          <w:p w:rsidR="00CD4181" w:rsidRPr="00FC426D" w:rsidRDefault="00CD4181" w:rsidP="00CD4181">
            <w:pPr>
              <w:jc w:val="center"/>
              <w:rPr>
                <w:rFonts w:ascii="Arial" w:hAnsi="Arial" w:cs="Arial"/>
                <w:bCs/>
                <w:sz w:val="18"/>
              </w:rPr>
            </w:pPr>
            <w:r w:rsidRPr="00FC426D">
              <w:rPr>
                <w:rFonts w:ascii="Arial" w:hAnsi="Arial" w:cs="Arial"/>
                <w:bCs/>
                <w:sz w:val="18"/>
              </w:rPr>
              <w:t>5</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6</w:t>
            </w:r>
          </w:p>
        </w:tc>
        <w:tc>
          <w:tcPr>
            <w:tcW w:w="1340" w:type="dxa"/>
          </w:tcPr>
          <w:p w:rsidR="00CD4181" w:rsidRPr="00FC426D" w:rsidRDefault="00CD4181" w:rsidP="00CD4181">
            <w:pPr>
              <w:jc w:val="center"/>
              <w:rPr>
                <w:rFonts w:ascii="Arial" w:hAnsi="Arial" w:cs="Arial"/>
                <w:bCs/>
                <w:sz w:val="18"/>
              </w:rPr>
            </w:pPr>
            <w:r w:rsidRPr="00FC426D">
              <w:rPr>
                <w:rFonts w:ascii="Arial" w:hAnsi="Arial" w:cs="Arial"/>
                <w:bCs/>
                <w:sz w:val="18"/>
              </w:rPr>
              <w:t>7</w:t>
            </w:r>
          </w:p>
        </w:tc>
        <w:tc>
          <w:tcPr>
            <w:tcW w:w="1340" w:type="dxa"/>
            <w:tcBorders>
              <w:right w:val="single" w:sz="4" w:space="0" w:color="auto"/>
            </w:tcBorders>
          </w:tcPr>
          <w:p w:rsidR="00CD4181" w:rsidRPr="00FC426D" w:rsidRDefault="00CD4181" w:rsidP="00CD4181">
            <w:pPr>
              <w:jc w:val="center"/>
              <w:rPr>
                <w:rFonts w:ascii="Arial" w:hAnsi="Arial" w:cs="Arial"/>
                <w:bCs/>
                <w:sz w:val="18"/>
              </w:rPr>
            </w:pPr>
            <w:r w:rsidRPr="00FC426D">
              <w:rPr>
                <w:rFonts w:ascii="Arial" w:hAnsi="Arial" w:cs="Arial"/>
                <w:bCs/>
                <w:sz w:val="18"/>
              </w:rPr>
              <w:t>8</w:t>
            </w:r>
          </w:p>
        </w:tc>
        <w:tc>
          <w:tcPr>
            <w:tcW w:w="1340" w:type="dxa"/>
            <w:tcBorders>
              <w:right w:val="single" w:sz="4" w:space="0" w:color="auto"/>
            </w:tcBorders>
          </w:tcPr>
          <w:p w:rsidR="00CD4181" w:rsidRPr="00FC426D" w:rsidRDefault="00CD4181" w:rsidP="00CD4181">
            <w:pPr>
              <w:jc w:val="center"/>
              <w:rPr>
                <w:rFonts w:ascii="Arial" w:hAnsi="Arial" w:cs="Arial"/>
                <w:bCs/>
                <w:sz w:val="18"/>
              </w:rPr>
            </w:pPr>
            <w:r w:rsidRPr="00FC426D">
              <w:rPr>
                <w:rFonts w:ascii="Arial" w:hAnsi="Arial" w:cs="Arial"/>
                <w:bCs/>
                <w:sz w:val="18"/>
              </w:rPr>
              <w:t>9</w:t>
            </w:r>
          </w:p>
        </w:tc>
        <w:tc>
          <w:tcPr>
            <w:tcW w:w="1341" w:type="dxa"/>
            <w:tcBorders>
              <w:right w:val="single" w:sz="4" w:space="0" w:color="auto"/>
            </w:tcBorders>
          </w:tcPr>
          <w:p w:rsidR="00CD4181" w:rsidRPr="00FC426D" w:rsidRDefault="00CD4181" w:rsidP="00CD4181">
            <w:pPr>
              <w:jc w:val="center"/>
              <w:rPr>
                <w:rFonts w:ascii="Arial" w:hAnsi="Arial" w:cs="Arial"/>
                <w:bCs/>
                <w:sz w:val="18"/>
              </w:rPr>
            </w:pPr>
            <w:r w:rsidRPr="00FC426D">
              <w:rPr>
                <w:rFonts w:ascii="Arial" w:hAnsi="Arial" w:cs="Arial"/>
                <w:bCs/>
                <w:sz w:val="18"/>
              </w:rPr>
              <w:t>10</w:t>
            </w:r>
          </w:p>
        </w:tc>
        <w:tc>
          <w:tcPr>
            <w:tcW w:w="1341" w:type="dxa"/>
            <w:tcBorders>
              <w:right w:val="single" w:sz="4" w:space="0" w:color="auto"/>
            </w:tcBorders>
          </w:tcPr>
          <w:p w:rsidR="00CD4181" w:rsidRPr="00FC426D" w:rsidRDefault="00CD4181" w:rsidP="00CD4181">
            <w:pPr>
              <w:jc w:val="center"/>
              <w:rPr>
                <w:rFonts w:ascii="Arial" w:hAnsi="Arial" w:cs="Arial"/>
                <w:bCs/>
                <w:sz w:val="18"/>
              </w:rPr>
            </w:pPr>
            <w:r>
              <w:rPr>
                <w:rFonts w:ascii="Arial" w:hAnsi="Arial" w:cs="Arial"/>
                <w:bCs/>
                <w:sz w:val="18"/>
              </w:rPr>
              <w:t>11</w:t>
            </w:r>
          </w:p>
        </w:tc>
      </w:tr>
      <w:tr w:rsidR="00CD4181" w:rsidTr="00CD4181">
        <w:trPr>
          <w:cantSplit/>
        </w:trPr>
        <w:tc>
          <w:tcPr>
            <w:tcW w:w="817" w:type="dxa"/>
            <w:vMerge w:val="restart"/>
          </w:tcPr>
          <w:p w:rsidR="00CD4181" w:rsidRPr="00FC426D" w:rsidRDefault="00CD4181" w:rsidP="00CD4181">
            <w:pPr>
              <w:rPr>
                <w:rFonts w:ascii="Arial" w:hAnsi="Arial" w:cs="Arial"/>
                <w:b/>
                <w:bCs/>
                <w:sz w:val="20"/>
                <w:szCs w:val="20"/>
              </w:rPr>
            </w:pPr>
          </w:p>
          <w:p w:rsidR="00CD4181" w:rsidRPr="00FC426D" w:rsidRDefault="00CD4181" w:rsidP="00CD4181">
            <w:pPr>
              <w:rPr>
                <w:rFonts w:ascii="Arial" w:hAnsi="Arial" w:cs="Arial"/>
                <w:b/>
                <w:sz w:val="20"/>
                <w:szCs w:val="20"/>
              </w:rPr>
            </w:pPr>
          </w:p>
          <w:p w:rsidR="00CD4181" w:rsidRPr="00FC426D" w:rsidRDefault="00CD4181" w:rsidP="00CD4181">
            <w:pPr>
              <w:rPr>
                <w:rFonts w:ascii="Arial" w:hAnsi="Arial" w:cs="Arial"/>
                <w:b/>
                <w:sz w:val="20"/>
                <w:szCs w:val="20"/>
              </w:rPr>
            </w:pPr>
            <w:r w:rsidRPr="00FC426D">
              <w:rPr>
                <w:rFonts w:ascii="Arial" w:hAnsi="Arial" w:cs="Arial"/>
                <w:b/>
                <w:bCs/>
                <w:sz w:val="20"/>
                <w:szCs w:val="20"/>
              </w:rPr>
              <w:t>Term 1</w:t>
            </w:r>
          </w:p>
          <w:p w:rsidR="00CD4181" w:rsidRPr="00FC426D" w:rsidRDefault="00CD4181" w:rsidP="00CD4181">
            <w:pPr>
              <w:rPr>
                <w:rFonts w:ascii="Arial" w:hAnsi="Arial" w:cs="Arial"/>
                <w:b/>
                <w:sz w:val="20"/>
                <w:szCs w:val="20"/>
              </w:rPr>
            </w:pPr>
          </w:p>
          <w:p w:rsidR="00CD4181" w:rsidRPr="00FC426D" w:rsidRDefault="00CD4181" w:rsidP="00CD4181">
            <w:pPr>
              <w:rPr>
                <w:rFonts w:ascii="Arial" w:hAnsi="Arial" w:cs="Arial"/>
                <w:b/>
                <w:sz w:val="20"/>
                <w:szCs w:val="20"/>
              </w:rPr>
            </w:pPr>
          </w:p>
          <w:p w:rsidR="00CD4181" w:rsidRPr="00FC426D" w:rsidRDefault="00CD4181" w:rsidP="00CD4181">
            <w:pPr>
              <w:rPr>
                <w:rFonts w:ascii="Arial" w:hAnsi="Arial" w:cs="Arial"/>
                <w:b/>
                <w:bCs/>
                <w:sz w:val="20"/>
                <w:szCs w:val="20"/>
              </w:rPr>
            </w:pPr>
          </w:p>
        </w:tc>
        <w:tc>
          <w:tcPr>
            <w:tcW w:w="1340" w:type="dxa"/>
          </w:tcPr>
          <w:p w:rsidR="00CD4181" w:rsidRPr="0067618D" w:rsidRDefault="00A215CB" w:rsidP="00A215CB">
            <w:pPr>
              <w:jc w:val="center"/>
              <w:rPr>
                <w:rFonts w:ascii="Arial" w:hAnsi="Arial" w:cs="Arial"/>
                <w:b/>
                <w:bCs/>
                <w:sz w:val="16"/>
                <w:szCs w:val="16"/>
              </w:rPr>
            </w:pPr>
            <w:r>
              <w:rPr>
                <w:rFonts w:ascii="Arial" w:hAnsi="Arial" w:cs="Arial"/>
                <w:b/>
                <w:bCs/>
                <w:sz w:val="16"/>
                <w:szCs w:val="16"/>
              </w:rPr>
              <w:t>3</w:t>
            </w:r>
            <w:r w:rsidR="00CD4181" w:rsidRPr="0067618D">
              <w:rPr>
                <w:rFonts w:ascii="Arial" w:hAnsi="Arial" w:cs="Arial"/>
                <w:b/>
                <w:bCs/>
                <w:sz w:val="16"/>
                <w:szCs w:val="16"/>
              </w:rPr>
              <w:t>/2-</w:t>
            </w:r>
            <w:r>
              <w:rPr>
                <w:rFonts w:ascii="Arial" w:hAnsi="Arial" w:cs="Arial"/>
                <w:b/>
                <w:bCs/>
                <w:sz w:val="16"/>
                <w:szCs w:val="16"/>
              </w:rPr>
              <w:t>7</w:t>
            </w:r>
            <w:r w:rsidR="00CD4181" w:rsidRPr="0067618D">
              <w:rPr>
                <w:rFonts w:ascii="Arial" w:hAnsi="Arial" w:cs="Arial"/>
                <w:b/>
                <w:bCs/>
                <w:sz w:val="16"/>
                <w:szCs w:val="16"/>
              </w:rPr>
              <w:t>/2</w:t>
            </w:r>
          </w:p>
        </w:tc>
        <w:tc>
          <w:tcPr>
            <w:tcW w:w="1340"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10</w:t>
            </w:r>
            <w:r w:rsidR="00CD4181" w:rsidRPr="0067618D">
              <w:rPr>
                <w:rFonts w:ascii="Arial" w:hAnsi="Arial" w:cs="Arial"/>
                <w:b/>
                <w:bCs/>
                <w:sz w:val="16"/>
                <w:szCs w:val="16"/>
              </w:rPr>
              <w:t>/</w:t>
            </w:r>
            <w:r>
              <w:rPr>
                <w:rFonts w:ascii="Arial" w:hAnsi="Arial" w:cs="Arial"/>
                <w:b/>
                <w:bCs/>
                <w:sz w:val="16"/>
                <w:szCs w:val="16"/>
              </w:rPr>
              <w:t>2-14</w:t>
            </w:r>
            <w:r w:rsidR="00CD4181" w:rsidRPr="0067618D">
              <w:rPr>
                <w:rFonts w:ascii="Arial" w:hAnsi="Arial" w:cs="Arial"/>
                <w:b/>
                <w:bCs/>
                <w:sz w:val="16"/>
                <w:szCs w:val="16"/>
              </w:rPr>
              <w:t>/2</w:t>
            </w:r>
          </w:p>
        </w:tc>
        <w:tc>
          <w:tcPr>
            <w:tcW w:w="1340"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17/2-21</w:t>
            </w:r>
            <w:r w:rsidR="00CD4181" w:rsidRPr="0067618D">
              <w:rPr>
                <w:rFonts w:ascii="Arial" w:hAnsi="Arial" w:cs="Arial"/>
                <w:b/>
                <w:bCs/>
                <w:sz w:val="16"/>
                <w:szCs w:val="16"/>
              </w:rPr>
              <w:t>/2</w:t>
            </w:r>
          </w:p>
        </w:tc>
        <w:tc>
          <w:tcPr>
            <w:tcW w:w="1340"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24/2-28/2</w:t>
            </w:r>
          </w:p>
        </w:tc>
        <w:tc>
          <w:tcPr>
            <w:tcW w:w="1341"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3/3-7</w:t>
            </w:r>
            <w:r w:rsidR="00CD4181" w:rsidRPr="0067618D">
              <w:rPr>
                <w:rFonts w:ascii="Arial" w:hAnsi="Arial" w:cs="Arial"/>
                <w:b/>
                <w:bCs/>
                <w:sz w:val="16"/>
                <w:szCs w:val="16"/>
              </w:rPr>
              <w:t>/3</w:t>
            </w:r>
          </w:p>
        </w:tc>
        <w:tc>
          <w:tcPr>
            <w:tcW w:w="1340"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10/3-14</w:t>
            </w:r>
            <w:r w:rsidR="00CD4181" w:rsidRPr="0067618D">
              <w:rPr>
                <w:rFonts w:ascii="Arial" w:hAnsi="Arial" w:cs="Arial"/>
                <w:b/>
                <w:bCs/>
                <w:sz w:val="16"/>
                <w:szCs w:val="16"/>
              </w:rPr>
              <w:t>/3</w:t>
            </w:r>
          </w:p>
        </w:tc>
        <w:tc>
          <w:tcPr>
            <w:tcW w:w="1340" w:type="dxa"/>
          </w:tcPr>
          <w:p w:rsidR="00CD4181" w:rsidRPr="0067618D" w:rsidRDefault="006864D9" w:rsidP="00CD4181">
            <w:pPr>
              <w:jc w:val="center"/>
              <w:rPr>
                <w:rFonts w:ascii="Arial" w:hAnsi="Arial" w:cs="Arial"/>
                <w:b/>
                <w:bCs/>
                <w:sz w:val="16"/>
                <w:szCs w:val="16"/>
              </w:rPr>
            </w:pPr>
            <w:r>
              <w:rPr>
                <w:rFonts w:ascii="Arial" w:hAnsi="Arial" w:cs="Arial"/>
                <w:b/>
                <w:bCs/>
                <w:sz w:val="16"/>
                <w:szCs w:val="16"/>
              </w:rPr>
              <w:t>17/3-21</w:t>
            </w:r>
            <w:r w:rsidR="00CD4181" w:rsidRPr="0067618D">
              <w:rPr>
                <w:rFonts w:ascii="Arial" w:hAnsi="Arial" w:cs="Arial"/>
                <w:b/>
                <w:bCs/>
                <w:sz w:val="16"/>
                <w:szCs w:val="16"/>
              </w:rPr>
              <w:t>/3</w:t>
            </w:r>
          </w:p>
        </w:tc>
        <w:tc>
          <w:tcPr>
            <w:tcW w:w="1340" w:type="dxa"/>
            <w:tcBorders>
              <w:right w:val="single" w:sz="4" w:space="0" w:color="auto"/>
            </w:tcBorders>
          </w:tcPr>
          <w:p w:rsidR="00CD4181" w:rsidRPr="0067618D" w:rsidRDefault="00CD4181" w:rsidP="006864D9">
            <w:pPr>
              <w:jc w:val="center"/>
              <w:rPr>
                <w:rFonts w:ascii="Arial" w:hAnsi="Arial" w:cs="Arial"/>
                <w:b/>
                <w:bCs/>
                <w:sz w:val="16"/>
                <w:szCs w:val="16"/>
              </w:rPr>
            </w:pPr>
            <w:r w:rsidRPr="0067618D">
              <w:rPr>
                <w:rFonts w:ascii="Arial" w:hAnsi="Arial" w:cs="Arial"/>
                <w:b/>
                <w:bCs/>
                <w:sz w:val="16"/>
                <w:szCs w:val="16"/>
              </w:rPr>
              <w:t>2</w:t>
            </w:r>
            <w:r w:rsidR="006864D9">
              <w:rPr>
                <w:rFonts w:ascii="Arial" w:hAnsi="Arial" w:cs="Arial"/>
                <w:b/>
                <w:bCs/>
                <w:sz w:val="16"/>
                <w:szCs w:val="16"/>
              </w:rPr>
              <w:t>4</w:t>
            </w:r>
            <w:r w:rsidRPr="0067618D">
              <w:rPr>
                <w:rFonts w:ascii="Arial" w:hAnsi="Arial" w:cs="Arial"/>
                <w:b/>
                <w:bCs/>
                <w:sz w:val="16"/>
                <w:szCs w:val="16"/>
              </w:rPr>
              <w:t>/3-2</w:t>
            </w:r>
            <w:r w:rsidR="006864D9">
              <w:rPr>
                <w:rFonts w:ascii="Arial" w:hAnsi="Arial" w:cs="Arial"/>
                <w:b/>
                <w:bCs/>
                <w:sz w:val="16"/>
                <w:szCs w:val="16"/>
              </w:rPr>
              <w:t>8</w:t>
            </w:r>
            <w:r w:rsidRPr="0067618D">
              <w:rPr>
                <w:rFonts w:ascii="Arial" w:hAnsi="Arial" w:cs="Arial"/>
                <w:b/>
                <w:bCs/>
                <w:sz w:val="16"/>
                <w:szCs w:val="16"/>
              </w:rPr>
              <w:t>/3</w:t>
            </w:r>
          </w:p>
        </w:tc>
        <w:tc>
          <w:tcPr>
            <w:tcW w:w="1340" w:type="dxa"/>
            <w:tcBorders>
              <w:right w:val="single" w:sz="4" w:space="0" w:color="auto"/>
            </w:tcBorders>
          </w:tcPr>
          <w:p w:rsidR="00CD4181" w:rsidRPr="0067618D" w:rsidRDefault="006864D9" w:rsidP="006864D9">
            <w:pPr>
              <w:jc w:val="center"/>
              <w:rPr>
                <w:rFonts w:ascii="Arial" w:hAnsi="Arial" w:cs="Arial"/>
                <w:b/>
                <w:bCs/>
                <w:sz w:val="16"/>
                <w:szCs w:val="16"/>
              </w:rPr>
            </w:pPr>
            <w:r>
              <w:rPr>
                <w:rFonts w:ascii="Arial" w:hAnsi="Arial" w:cs="Arial"/>
                <w:b/>
                <w:bCs/>
                <w:sz w:val="16"/>
                <w:szCs w:val="16"/>
              </w:rPr>
              <w:t>3</w:t>
            </w:r>
            <w:r w:rsidR="00CD4181" w:rsidRPr="0067618D">
              <w:rPr>
                <w:rFonts w:ascii="Arial" w:hAnsi="Arial" w:cs="Arial"/>
                <w:b/>
                <w:bCs/>
                <w:sz w:val="16"/>
                <w:szCs w:val="16"/>
              </w:rPr>
              <w:t>1/</w:t>
            </w:r>
            <w:r>
              <w:rPr>
                <w:rFonts w:ascii="Arial" w:hAnsi="Arial" w:cs="Arial"/>
                <w:b/>
                <w:bCs/>
                <w:sz w:val="16"/>
                <w:szCs w:val="16"/>
              </w:rPr>
              <w:t>3-4</w:t>
            </w:r>
            <w:r w:rsidR="00CD4181" w:rsidRPr="0067618D">
              <w:rPr>
                <w:rFonts w:ascii="Arial" w:hAnsi="Arial" w:cs="Arial"/>
                <w:b/>
                <w:bCs/>
                <w:sz w:val="16"/>
                <w:szCs w:val="16"/>
              </w:rPr>
              <w:t>/4</w:t>
            </w:r>
          </w:p>
        </w:tc>
        <w:tc>
          <w:tcPr>
            <w:tcW w:w="1341" w:type="dxa"/>
            <w:tcBorders>
              <w:right w:val="single" w:sz="4" w:space="0" w:color="auto"/>
            </w:tcBorders>
          </w:tcPr>
          <w:p w:rsidR="00CD4181" w:rsidRPr="0067618D" w:rsidRDefault="006864D9" w:rsidP="006864D9">
            <w:pPr>
              <w:jc w:val="center"/>
              <w:rPr>
                <w:rFonts w:ascii="Arial" w:hAnsi="Arial" w:cs="Arial"/>
                <w:b/>
                <w:bCs/>
                <w:sz w:val="16"/>
                <w:szCs w:val="16"/>
              </w:rPr>
            </w:pPr>
            <w:r>
              <w:rPr>
                <w:rFonts w:ascii="Arial" w:hAnsi="Arial" w:cs="Arial"/>
                <w:b/>
                <w:bCs/>
                <w:sz w:val="16"/>
                <w:szCs w:val="16"/>
              </w:rPr>
              <w:t>7</w:t>
            </w:r>
            <w:r w:rsidR="00CD4181" w:rsidRPr="0067618D">
              <w:rPr>
                <w:rFonts w:ascii="Arial" w:hAnsi="Arial" w:cs="Arial"/>
                <w:b/>
                <w:bCs/>
                <w:sz w:val="16"/>
                <w:szCs w:val="16"/>
              </w:rPr>
              <w:t>/4-1</w:t>
            </w:r>
            <w:r>
              <w:rPr>
                <w:rFonts w:ascii="Arial" w:hAnsi="Arial" w:cs="Arial"/>
                <w:b/>
                <w:bCs/>
                <w:sz w:val="16"/>
                <w:szCs w:val="16"/>
              </w:rPr>
              <w:t>1</w:t>
            </w:r>
            <w:r w:rsidR="00CD4181" w:rsidRPr="0067618D">
              <w:rPr>
                <w:rFonts w:ascii="Arial" w:hAnsi="Arial" w:cs="Arial"/>
                <w:b/>
                <w:bCs/>
                <w:sz w:val="16"/>
                <w:szCs w:val="16"/>
              </w:rPr>
              <w:t>/4</w:t>
            </w:r>
          </w:p>
        </w:tc>
        <w:tc>
          <w:tcPr>
            <w:tcW w:w="1341" w:type="dxa"/>
            <w:tcBorders>
              <w:right w:val="single" w:sz="4" w:space="0" w:color="auto"/>
            </w:tcBorders>
          </w:tcPr>
          <w:p w:rsidR="00CD4181" w:rsidRPr="0067618D" w:rsidRDefault="00CD4181" w:rsidP="006864D9">
            <w:pPr>
              <w:jc w:val="center"/>
              <w:rPr>
                <w:rFonts w:ascii="Arial" w:hAnsi="Arial" w:cs="Arial"/>
                <w:b/>
                <w:bCs/>
                <w:sz w:val="16"/>
                <w:szCs w:val="16"/>
              </w:rPr>
            </w:pPr>
            <w:r w:rsidRPr="0067618D">
              <w:rPr>
                <w:rFonts w:ascii="Arial" w:hAnsi="Arial" w:cs="Arial"/>
                <w:b/>
                <w:bCs/>
                <w:sz w:val="16"/>
                <w:szCs w:val="16"/>
              </w:rPr>
              <w:t>1</w:t>
            </w:r>
            <w:r w:rsidR="006864D9">
              <w:rPr>
                <w:rFonts w:ascii="Arial" w:hAnsi="Arial" w:cs="Arial"/>
                <w:b/>
                <w:bCs/>
                <w:sz w:val="16"/>
                <w:szCs w:val="16"/>
              </w:rPr>
              <w:t>4</w:t>
            </w:r>
            <w:r w:rsidRPr="0067618D">
              <w:rPr>
                <w:rFonts w:ascii="Arial" w:hAnsi="Arial" w:cs="Arial"/>
                <w:b/>
                <w:bCs/>
                <w:sz w:val="16"/>
                <w:szCs w:val="16"/>
              </w:rPr>
              <w:t>/4-1</w:t>
            </w:r>
            <w:r w:rsidR="006864D9">
              <w:rPr>
                <w:rFonts w:ascii="Arial" w:hAnsi="Arial" w:cs="Arial"/>
                <w:b/>
                <w:bCs/>
                <w:sz w:val="16"/>
                <w:szCs w:val="16"/>
              </w:rPr>
              <w:t>8</w:t>
            </w:r>
            <w:r w:rsidRPr="0067618D">
              <w:rPr>
                <w:rFonts w:ascii="Arial" w:hAnsi="Arial" w:cs="Arial"/>
                <w:b/>
                <w:bCs/>
                <w:sz w:val="16"/>
                <w:szCs w:val="16"/>
              </w:rPr>
              <w:t>/4</w:t>
            </w:r>
          </w:p>
        </w:tc>
      </w:tr>
      <w:tr w:rsidR="00CD4181" w:rsidTr="00CD4181">
        <w:trPr>
          <w:cantSplit/>
          <w:trHeight w:val="1546"/>
        </w:trPr>
        <w:tc>
          <w:tcPr>
            <w:tcW w:w="817" w:type="dxa"/>
            <w:vMerge/>
          </w:tcPr>
          <w:p w:rsidR="00CD4181" w:rsidRPr="00FC426D" w:rsidRDefault="00CD4181" w:rsidP="00CD4181">
            <w:pPr>
              <w:rPr>
                <w:rFonts w:ascii="Arial" w:hAnsi="Arial" w:cs="Arial"/>
                <w:b/>
                <w:sz w:val="20"/>
                <w:szCs w:val="20"/>
              </w:rPr>
            </w:pPr>
          </w:p>
        </w:tc>
        <w:tc>
          <w:tcPr>
            <w:tcW w:w="1340" w:type="dxa"/>
          </w:tcPr>
          <w:p w:rsidR="00CD4181" w:rsidRPr="0067618D" w:rsidRDefault="00CD4181" w:rsidP="00CD4181">
            <w:pPr>
              <w:rPr>
                <w:rFonts w:ascii="Arial" w:hAnsi="Arial" w:cs="Arial"/>
                <w:sz w:val="16"/>
                <w:szCs w:val="16"/>
              </w:rPr>
            </w:pPr>
            <w:r w:rsidRPr="0067618D">
              <w:rPr>
                <w:rFonts w:ascii="Arial" w:hAnsi="Arial" w:cs="Arial"/>
                <w:sz w:val="16"/>
                <w:szCs w:val="16"/>
              </w:rPr>
              <w:t>Y9 Camp</w:t>
            </w:r>
            <w:r w:rsidR="005C59D1">
              <w:rPr>
                <w:rFonts w:ascii="Arial" w:hAnsi="Arial" w:cs="Arial"/>
                <w:sz w:val="16"/>
                <w:szCs w:val="16"/>
              </w:rPr>
              <w:t xml:space="preserve"> 3/2  - 4/2</w:t>
            </w:r>
          </w:p>
          <w:p w:rsidR="00CD4181" w:rsidRPr="0067618D" w:rsidRDefault="00CD4181" w:rsidP="00CD4181">
            <w:pPr>
              <w:rPr>
                <w:rFonts w:ascii="Arial" w:hAnsi="Arial" w:cs="Arial"/>
                <w:sz w:val="16"/>
                <w:szCs w:val="16"/>
              </w:rPr>
            </w:pPr>
            <w:r w:rsidRPr="0067618D">
              <w:rPr>
                <w:rFonts w:ascii="Arial" w:hAnsi="Arial" w:cs="Arial"/>
                <w:sz w:val="16"/>
                <w:szCs w:val="16"/>
              </w:rPr>
              <w:t>Waitangi Day 6/2</w:t>
            </w:r>
          </w:p>
        </w:tc>
        <w:tc>
          <w:tcPr>
            <w:tcW w:w="1340" w:type="dxa"/>
          </w:tcPr>
          <w:p w:rsidR="005C59D1" w:rsidRPr="0067618D" w:rsidRDefault="005C59D1" w:rsidP="005C59D1">
            <w:pPr>
              <w:rPr>
                <w:rFonts w:ascii="Arial" w:hAnsi="Arial" w:cs="Arial"/>
                <w:sz w:val="16"/>
                <w:szCs w:val="16"/>
              </w:rPr>
            </w:pPr>
            <w:r w:rsidRPr="0067618D">
              <w:rPr>
                <w:rFonts w:ascii="Arial" w:hAnsi="Arial" w:cs="Arial"/>
                <w:sz w:val="16"/>
                <w:szCs w:val="16"/>
              </w:rPr>
              <w:t>Y9 Camp</w:t>
            </w:r>
            <w:r>
              <w:rPr>
                <w:rFonts w:ascii="Arial" w:hAnsi="Arial" w:cs="Arial"/>
                <w:sz w:val="16"/>
                <w:szCs w:val="16"/>
              </w:rPr>
              <w:t xml:space="preserve"> 10/2  - 11/2</w:t>
            </w:r>
          </w:p>
          <w:p w:rsidR="00CD4181" w:rsidRDefault="00D6561E" w:rsidP="00CD4181">
            <w:pPr>
              <w:rPr>
                <w:rFonts w:ascii="Arial" w:hAnsi="Arial" w:cs="Arial"/>
                <w:sz w:val="16"/>
                <w:szCs w:val="16"/>
              </w:rPr>
            </w:pPr>
            <w:r>
              <w:rPr>
                <w:rFonts w:ascii="Arial" w:hAnsi="Arial" w:cs="Arial"/>
                <w:sz w:val="16"/>
                <w:szCs w:val="16"/>
              </w:rPr>
              <w:t>Swimming Sports 12</w:t>
            </w:r>
            <w:r w:rsidR="00CD4181" w:rsidRPr="0067618D">
              <w:rPr>
                <w:rFonts w:ascii="Arial" w:hAnsi="Arial" w:cs="Arial"/>
                <w:sz w:val="16"/>
                <w:szCs w:val="16"/>
              </w:rPr>
              <w:t>/2</w:t>
            </w:r>
          </w:p>
          <w:p w:rsidR="005C59D1" w:rsidRPr="0067618D" w:rsidRDefault="005C59D1" w:rsidP="005C59D1">
            <w:pPr>
              <w:rPr>
                <w:rFonts w:ascii="Arial" w:hAnsi="Arial" w:cs="Arial"/>
                <w:sz w:val="16"/>
                <w:szCs w:val="16"/>
              </w:rPr>
            </w:pPr>
            <w:r w:rsidRPr="0067618D">
              <w:rPr>
                <w:rFonts w:ascii="Arial" w:hAnsi="Arial" w:cs="Arial"/>
                <w:sz w:val="16"/>
                <w:szCs w:val="16"/>
              </w:rPr>
              <w:t>Y9 Camp</w:t>
            </w:r>
            <w:r>
              <w:rPr>
                <w:rFonts w:ascii="Arial" w:hAnsi="Arial" w:cs="Arial"/>
                <w:sz w:val="16"/>
                <w:szCs w:val="16"/>
              </w:rPr>
              <w:t xml:space="preserve"> 1</w:t>
            </w:r>
            <w:r w:rsidR="00D6561E">
              <w:rPr>
                <w:rFonts w:ascii="Arial" w:hAnsi="Arial" w:cs="Arial"/>
                <w:sz w:val="16"/>
                <w:szCs w:val="16"/>
              </w:rPr>
              <w:t>3</w:t>
            </w:r>
            <w:r>
              <w:rPr>
                <w:rFonts w:ascii="Arial" w:hAnsi="Arial" w:cs="Arial"/>
                <w:sz w:val="16"/>
                <w:szCs w:val="16"/>
              </w:rPr>
              <w:t>/2  - 1</w:t>
            </w:r>
            <w:r w:rsidR="00D6561E">
              <w:rPr>
                <w:rFonts w:ascii="Arial" w:hAnsi="Arial" w:cs="Arial"/>
                <w:sz w:val="16"/>
                <w:szCs w:val="16"/>
              </w:rPr>
              <w:t>4</w:t>
            </w:r>
            <w:r>
              <w:rPr>
                <w:rFonts w:ascii="Arial" w:hAnsi="Arial" w:cs="Arial"/>
                <w:sz w:val="16"/>
                <w:szCs w:val="16"/>
              </w:rPr>
              <w:t>/2</w:t>
            </w:r>
          </w:p>
          <w:p w:rsidR="00CD4181" w:rsidRPr="0067618D" w:rsidRDefault="00CD4181" w:rsidP="00CD4181">
            <w:pPr>
              <w:rPr>
                <w:rFonts w:ascii="Arial" w:hAnsi="Arial" w:cs="Arial"/>
                <w:sz w:val="16"/>
                <w:szCs w:val="16"/>
              </w:rPr>
            </w:pPr>
          </w:p>
          <w:p w:rsidR="00CD4181" w:rsidRPr="0067618D" w:rsidRDefault="00CD4181" w:rsidP="00CD4181">
            <w:pPr>
              <w:rPr>
                <w:rFonts w:ascii="Arial" w:hAnsi="Arial" w:cs="Arial"/>
                <w:sz w:val="16"/>
                <w:szCs w:val="16"/>
              </w:rPr>
            </w:pPr>
          </w:p>
        </w:tc>
        <w:tc>
          <w:tcPr>
            <w:tcW w:w="1340" w:type="dxa"/>
          </w:tcPr>
          <w:p w:rsidR="00CD4181" w:rsidRPr="0067618D" w:rsidRDefault="00D6561E" w:rsidP="00CD4181">
            <w:pPr>
              <w:rPr>
                <w:rFonts w:ascii="Arial" w:hAnsi="Arial" w:cs="Arial"/>
                <w:sz w:val="16"/>
                <w:szCs w:val="16"/>
              </w:rPr>
            </w:pPr>
            <w:r>
              <w:rPr>
                <w:rFonts w:ascii="Arial" w:hAnsi="Arial" w:cs="Arial"/>
                <w:sz w:val="16"/>
                <w:szCs w:val="16"/>
              </w:rPr>
              <w:t>Athletics 19</w:t>
            </w:r>
            <w:r w:rsidRPr="0067618D">
              <w:rPr>
                <w:rFonts w:ascii="Arial" w:hAnsi="Arial" w:cs="Arial"/>
                <w:sz w:val="16"/>
                <w:szCs w:val="16"/>
              </w:rPr>
              <w:t>/2</w:t>
            </w:r>
          </w:p>
        </w:tc>
        <w:tc>
          <w:tcPr>
            <w:tcW w:w="1340" w:type="dxa"/>
          </w:tcPr>
          <w:p w:rsidR="00CD4181" w:rsidRPr="0067618D" w:rsidRDefault="00CD4181" w:rsidP="00D6561E">
            <w:pPr>
              <w:rPr>
                <w:rFonts w:ascii="Arial" w:hAnsi="Arial" w:cs="Arial"/>
                <w:sz w:val="16"/>
                <w:szCs w:val="16"/>
              </w:rPr>
            </w:pPr>
          </w:p>
        </w:tc>
        <w:tc>
          <w:tcPr>
            <w:tcW w:w="1341" w:type="dxa"/>
          </w:tcPr>
          <w:p w:rsidR="00CD4181" w:rsidRPr="009D2DCB" w:rsidRDefault="009D2DCB" w:rsidP="00CD4181">
            <w:pPr>
              <w:rPr>
                <w:rFonts w:ascii="Arial" w:hAnsi="Arial" w:cs="Arial"/>
                <w:i/>
                <w:sz w:val="16"/>
                <w:szCs w:val="16"/>
              </w:rPr>
            </w:pPr>
            <w:proofErr w:type="spellStart"/>
            <w:r>
              <w:rPr>
                <w:rFonts w:ascii="Arial" w:hAnsi="Arial" w:cs="Arial"/>
                <w:sz w:val="18"/>
                <w:szCs w:val="18"/>
              </w:rPr>
              <w:t>Pasifika</w:t>
            </w:r>
            <w:proofErr w:type="spellEnd"/>
            <w:r>
              <w:rPr>
                <w:rFonts w:ascii="Arial" w:hAnsi="Arial" w:cs="Arial"/>
                <w:sz w:val="18"/>
                <w:szCs w:val="18"/>
              </w:rPr>
              <w:t xml:space="preserve"> Festival 8/3 – 9/3</w:t>
            </w:r>
          </w:p>
        </w:tc>
        <w:tc>
          <w:tcPr>
            <w:tcW w:w="1340" w:type="dxa"/>
          </w:tcPr>
          <w:p w:rsidR="00CD4181" w:rsidRPr="0067618D" w:rsidRDefault="00CD4181" w:rsidP="009D2DCB">
            <w:pPr>
              <w:rPr>
                <w:rFonts w:ascii="Arial" w:hAnsi="Arial" w:cs="Arial"/>
                <w:sz w:val="16"/>
                <w:szCs w:val="16"/>
              </w:rPr>
            </w:pPr>
            <w:proofErr w:type="spellStart"/>
            <w:r w:rsidRPr="0067618D">
              <w:rPr>
                <w:rFonts w:ascii="Arial" w:hAnsi="Arial" w:cs="Arial"/>
                <w:sz w:val="16"/>
                <w:szCs w:val="16"/>
              </w:rPr>
              <w:t>Polyfest</w:t>
            </w:r>
            <w:proofErr w:type="spellEnd"/>
            <w:r w:rsidRPr="0067618D">
              <w:rPr>
                <w:rFonts w:ascii="Arial" w:hAnsi="Arial" w:cs="Arial"/>
                <w:sz w:val="16"/>
                <w:szCs w:val="16"/>
              </w:rPr>
              <w:t xml:space="preserve"> 1</w:t>
            </w:r>
            <w:r w:rsidR="009D2DCB">
              <w:rPr>
                <w:rFonts w:ascii="Arial" w:hAnsi="Arial" w:cs="Arial"/>
                <w:sz w:val="16"/>
                <w:szCs w:val="16"/>
              </w:rPr>
              <w:t>2</w:t>
            </w:r>
            <w:r w:rsidRPr="0067618D">
              <w:rPr>
                <w:rFonts w:ascii="Arial" w:hAnsi="Arial" w:cs="Arial"/>
                <w:sz w:val="16"/>
                <w:szCs w:val="16"/>
              </w:rPr>
              <w:t>/3-15/3</w:t>
            </w:r>
          </w:p>
        </w:tc>
        <w:tc>
          <w:tcPr>
            <w:tcW w:w="1340" w:type="dxa"/>
          </w:tcPr>
          <w:p w:rsidR="00CD4181" w:rsidRPr="0067618D" w:rsidRDefault="00D6561E" w:rsidP="00CD4181">
            <w:pPr>
              <w:rPr>
                <w:rFonts w:ascii="Arial" w:hAnsi="Arial" w:cs="Arial"/>
                <w:sz w:val="16"/>
                <w:szCs w:val="16"/>
              </w:rPr>
            </w:pPr>
            <w:r w:rsidRPr="0067618D">
              <w:rPr>
                <w:rFonts w:ascii="Arial" w:hAnsi="Arial" w:cs="Arial"/>
                <w:b/>
                <w:i/>
                <w:sz w:val="16"/>
                <w:szCs w:val="16"/>
              </w:rPr>
              <w:t>Assessment Week</w:t>
            </w:r>
            <w:r w:rsidRPr="0067618D">
              <w:rPr>
                <w:rFonts w:ascii="Arial" w:hAnsi="Arial" w:cs="Arial"/>
                <w:sz w:val="16"/>
                <w:szCs w:val="16"/>
              </w:rPr>
              <w:t xml:space="preserve"> </w:t>
            </w:r>
          </w:p>
          <w:p w:rsidR="00CD4181" w:rsidRPr="0067618D" w:rsidRDefault="00CD4181" w:rsidP="00CD4181">
            <w:pPr>
              <w:rPr>
                <w:rFonts w:ascii="Arial" w:hAnsi="Arial" w:cs="Arial"/>
                <w:sz w:val="16"/>
                <w:szCs w:val="16"/>
              </w:rPr>
            </w:pPr>
          </w:p>
        </w:tc>
        <w:tc>
          <w:tcPr>
            <w:tcW w:w="1340" w:type="dxa"/>
            <w:tcBorders>
              <w:right w:val="single" w:sz="4" w:space="0" w:color="auto"/>
            </w:tcBorders>
          </w:tcPr>
          <w:p w:rsidR="00CD4181" w:rsidRPr="0067618D" w:rsidRDefault="00CD4181" w:rsidP="009D2DCB">
            <w:pPr>
              <w:rPr>
                <w:rFonts w:ascii="Arial" w:hAnsi="Arial" w:cs="Arial"/>
                <w:sz w:val="16"/>
                <w:szCs w:val="16"/>
              </w:rPr>
            </w:pPr>
          </w:p>
        </w:tc>
        <w:tc>
          <w:tcPr>
            <w:tcW w:w="1340" w:type="dxa"/>
            <w:tcBorders>
              <w:right w:val="single" w:sz="4" w:space="0" w:color="auto"/>
            </w:tcBorders>
          </w:tcPr>
          <w:p w:rsidR="009D2DCB" w:rsidRDefault="009D2DCB" w:rsidP="00CD4181">
            <w:pPr>
              <w:rPr>
                <w:rFonts w:ascii="Arial" w:hAnsi="Arial" w:cs="Arial"/>
                <w:sz w:val="16"/>
                <w:szCs w:val="16"/>
              </w:rPr>
            </w:pPr>
            <w:r>
              <w:rPr>
                <w:rFonts w:ascii="Arial" w:hAnsi="Arial" w:cs="Arial"/>
                <w:sz w:val="16"/>
                <w:szCs w:val="16"/>
              </w:rPr>
              <w:t xml:space="preserve">Summer </w:t>
            </w:r>
            <w:r w:rsidRPr="0067618D">
              <w:rPr>
                <w:rFonts w:ascii="Arial" w:hAnsi="Arial" w:cs="Arial"/>
                <w:sz w:val="16"/>
                <w:szCs w:val="16"/>
              </w:rPr>
              <w:t xml:space="preserve">Tournament Week </w:t>
            </w:r>
          </w:p>
          <w:p w:rsidR="00CD4181" w:rsidRDefault="00CD4181" w:rsidP="00CD4181">
            <w:pPr>
              <w:rPr>
                <w:rFonts w:ascii="Arial" w:hAnsi="Arial" w:cs="Arial"/>
                <w:sz w:val="16"/>
                <w:szCs w:val="16"/>
              </w:rPr>
            </w:pPr>
          </w:p>
          <w:p w:rsidR="00CD4181" w:rsidRPr="0067618D" w:rsidRDefault="00CD4181" w:rsidP="00CD4181">
            <w:pPr>
              <w:rPr>
                <w:rFonts w:ascii="Arial" w:hAnsi="Arial" w:cs="Arial"/>
                <w:sz w:val="16"/>
                <w:szCs w:val="16"/>
              </w:rPr>
            </w:pPr>
          </w:p>
        </w:tc>
        <w:tc>
          <w:tcPr>
            <w:tcW w:w="1341" w:type="dxa"/>
            <w:tcBorders>
              <w:right w:val="single" w:sz="4" w:space="0" w:color="auto"/>
            </w:tcBorders>
          </w:tcPr>
          <w:p w:rsidR="00CD4181" w:rsidRPr="0067618D" w:rsidRDefault="00CD4181" w:rsidP="00CD4181">
            <w:pPr>
              <w:rPr>
                <w:rFonts w:ascii="Arial" w:hAnsi="Arial" w:cs="Arial"/>
                <w:sz w:val="16"/>
                <w:szCs w:val="16"/>
              </w:rPr>
            </w:pPr>
            <w:r>
              <w:rPr>
                <w:rFonts w:ascii="Arial" w:hAnsi="Arial" w:cs="Arial"/>
                <w:sz w:val="16"/>
                <w:szCs w:val="16"/>
              </w:rPr>
              <w:t>AC</w:t>
            </w:r>
            <w:r w:rsidR="009D2DCB">
              <w:rPr>
                <w:rFonts w:ascii="Arial" w:hAnsi="Arial" w:cs="Arial"/>
                <w:sz w:val="16"/>
                <w:szCs w:val="16"/>
              </w:rPr>
              <w:t xml:space="preserve"> 8/4-9</w:t>
            </w:r>
            <w:r w:rsidRPr="0067618D">
              <w:rPr>
                <w:rFonts w:ascii="Arial" w:hAnsi="Arial" w:cs="Arial"/>
                <w:sz w:val="16"/>
                <w:szCs w:val="16"/>
              </w:rPr>
              <w:t>/4</w:t>
            </w:r>
          </w:p>
          <w:p w:rsidR="00CD4181" w:rsidRPr="0067618D" w:rsidRDefault="00CD4181" w:rsidP="00CD4181">
            <w:pPr>
              <w:rPr>
                <w:rFonts w:ascii="Arial" w:hAnsi="Arial" w:cs="Arial"/>
                <w:sz w:val="16"/>
                <w:szCs w:val="16"/>
              </w:rPr>
            </w:pPr>
          </w:p>
        </w:tc>
        <w:tc>
          <w:tcPr>
            <w:tcW w:w="1341" w:type="dxa"/>
            <w:tcBorders>
              <w:right w:val="single" w:sz="4" w:space="0" w:color="auto"/>
            </w:tcBorders>
          </w:tcPr>
          <w:p w:rsidR="009D2DCB" w:rsidRPr="0067618D" w:rsidRDefault="009D2DCB" w:rsidP="009D2DCB">
            <w:pPr>
              <w:rPr>
                <w:rFonts w:ascii="Arial" w:hAnsi="Arial" w:cs="Arial"/>
                <w:sz w:val="16"/>
                <w:szCs w:val="16"/>
              </w:rPr>
            </w:pPr>
            <w:r>
              <w:rPr>
                <w:rFonts w:ascii="Arial" w:hAnsi="Arial" w:cs="Arial"/>
                <w:sz w:val="16"/>
                <w:szCs w:val="16"/>
              </w:rPr>
              <w:t>AC catch-up 16/4</w:t>
            </w:r>
          </w:p>
          <w:p w:rsidR="009D2DCB" w:rsidRPr="0067618D" w:rsidRDefault="009D2DCB" w:rsidP="009D2DCB">
            <w:pPr>
              <w:rPr>
                <w:rFonts w:ascii="Arial" w:hAnsi="Arial" w:cs="Arial"/>
                <w:sz w:val="16"/>
                <w:szCs w:val="16"/>
              </w:rPr>
            </w:pPr>
            <w:r>
              <w:rPr>
                <w:rFonts w:ascii="Arial" w:hAnsi="Arial" w:cs="Arial"/>
                <w:sz w:val="16"/>
                <w:szCs w:val="16"/>
              </w:rPr>
              <w:t>Good Friday holiday 18/4</w:t>
            </w:r>
          </w:p>
          <w:p w:rsidR="00CD4181" w:rsidRPr="0067618D" w:rsidRDefault="00CD4181" w:rsidP="00CD4181">
            <w:pPr>
              <w:rPr>
                <w:rFonts w:ascii="Arial" w:hAnsi="Arial" w:cs="Arial"/>
                <w:sz w:val="16"/>
                <w:szCs w:val="16"/>
              </w:rPr>
            </w:pPr>
          </w:p>
          <w:p w:rsidR="00CD4181" w:rsidRPr="0067618D" w:rsidRDefault="009D2DCB" w:rsidP="00CD4181">
            <w:pPr>
              <w:rPr>
                <w:rFonts w:ascii="Arial" w:hAnsi="Arial" w:cs="Arial"/>
                <w:b/>
                <w:i/>
                <w:sz w:val="16"/>
                <w:szCs w:val="16"/>
              </w:rPr>
            </w:pPr>
            <w:r>
              <w:rPr>
                <w:rFonts w:ascii="Arial" w:hAnsi="Arial" w:cs="Arial"/>
                <w:b/>
                <w:i/>
                <w:sz w:val="16"/>
                <w:szCs w:val="16"/>
              </w:rPr>
              <w:t>Term 1 ends 17</w:t>
            </w:r>
            <w:r w:rsidR="00CD4181" w:rsidRPr="0067618D">
              <w:rPr>
                <w:rFonts w:ascii="Arial" w:hAnsi="Arial" w:cs="Arial"/>
                <w:b/>
                <w:i/>
                <w:sz w:val="16"/>
                <w:szCs w:val="16"/>
              </w:rPr>
              <w:t>/4</w:t>
            </w:r>
          </w:p>
        </w:tc>
      </w:tr>
      <w:tr w:rsidR="00D6561E" w:rsidTr="00CD4181">
        <w:trPr>
          <w:cantSplit/>
          <w:trHeight w:val="1271"/>
        </w:trPr>
        <w:tc>
          <w:tcPr>
            <w:tcW w:w="817" w:type="dxa"/>
          </w:tcPr>
          <w:p w:rsidR="00D6561E" w:rsidRPr="00FC426D" w:rsidRDefault="00D6561E" w:rsidP="00CD4181">
            <w:pPr>
              <w:rPr>
                <w:rFonts w:ascii="Arial" w:hAnsi="Arial" w:cs="Arial"/>
                <w:b/>
                <w:sz w:val="20"/>
                <w:szCs w:val="20"/>
              </w:rPr>
            </w:pPr>
            <w:r w:rsidRPr="00FC426D">
              <w:rPr>
                <w:rFonts w:ascii="Arial" w:hAnsi="Arial" w:cs="Arial"/>
                <w:b/>
                <w:sz w:val="20"/>
                <w:szCs w:val="20"/>
              </w:rPr>
              <w:t>Geo Topic</w:t>
            </w:r>
          </w:p>
          <w:p w:rsidR="00D6561E" w:rsidRPr="00FC426D" w:rsidRDefault="00D6561E" w:rsidP="00CD4181">
            <w:pPr>
              <w:rPr>
                <w:rFonts w:ascii="Arial" w:hAnsi="Arial" w:cs="Arial"/>
                <w:b/>
                <w:sz w:val="20"/>
                <w:szCs w:val="20"/>
              </w:rPr>
            </w:pPr>
          </w:p>
          <w:p w:rsidR="00D6561E" w:rsidRPr="00FC426D" w:rsidRDefault="00D6561E" w:rsidP="00CD4181">
            <w:pPr>
              <w:rPr>
                <w:rFonts w:ascii="Arial" w:hAnsi="Arial" w:cs="Arial"/>
                <w:b/>
                <w:sz w:val="20"/>
                <w:szCs w:val="20"/>
              </w:rPr>
            </w:pPr>
          </w:p>
        </w:tc>
        <w:tc>
          <w:tcPr>
            <w:tcW w:w="1340" w:type="dxa"/>
          </w:tcPr>
          <w:p w:rsidR="00D6561E" w:rsidRPr="00C04749" w:rsidRDefault="00D6561E" w:rsidP="00CD4181">
            <w:pPr>
              <w:rPr>
                <w:rFonts w:ascii="Arial" w:hAnsi="Arial" w:cs="Arial"/>
                <w:sz w:val="18"/>
                <w:szCs w:val="18"/>
              </w:rPr>
            </w:pPr>
            <w:r w:rsidRPr="00C04749">
              <w:rPr>
                <w:rFonts w:ascii="Arial" w:hAnsi="Arial" w:cs="Arial"/>
                <w:sz w:val="18"/>
                <w:szCs w:val="18"/>
              </w:rPr>
              <w:t>Intro Topic</w:t>
            </w:r>
          </w:p>
          <w:p w:rsidR="00D6561E" w:rsidRPr="00C04749" w:rsidRDefault="00D6561E" w:rsidP="00CD4181">
            <w:pPr>
              <w:rPr>
                <w:rFonts w:ascii="Arial" w:hAnsi="Arial" w:cs="Arial"/>
                <w:sz w:val="18"/>
                <w:szCs w:val="18"/>
              </w:rPr>
            </w:pPr>
          </w:p>
        </w:tc>
        <w:tc>
          <w:tcPr>
            <w:tcW w:w="1340" w:type="dxa"/>
          </w:tcPr>
          <w:p w:rsidR="00D6561E" w:rsidRPr="00C04749" w:rsidRDefault="00D6561E" w:rsidP="00CD4181">
            <w:pPr>
              <w:rPr>
                <w:rFonts w:ascii="Arial" w:hAnsi="Arial" w:cs="Arial"/>
                <w:sz w:val="18"/>
                <w:szCs w:val="18"/>
              </w:rPr>
            </w:pPr>
            <w:r w:rsidRPr="00C04749">
              <w:rPr>
                <w:rFonts w:ascii="Arial" w:hAnsi="Arial" w:cs="Arial"/>
                <w:sz w:val="18"/>
                <w:szCs w:val="18"/>
              </w:rPr>
              <w:t>Intro Topic</w:t>
            </w:r>
          </w:p>
          <w:p w:rsidR="00D6561E" w:rsidRPr="00C04749" w:rsidRDefault="00D6561E" w:rsidP="00CD4181">
            <w:pPr>
              <w:rPr>
                <w:rFonts w:ascii="Arial" w:hAnsi="Arial" w:cs="Arial"/>
                <w:sz w:val="18"/>
                <w:szCs w:val="18"/>
              </w:rPr>
            </w:pPr>
          </w:p>
        </w:tc>
        <w:tc>
          <w:tcPr>
            <w:tcW w:w="1340" w:type="dxa"/>
          </w:tcPr>
          <w:p w:rsidR="00D6561E" w:rsidRDefault="00D6561E" w:rsidP="006E1D97">
            <w:pPr>
              <w:rPr>
                <w:rFonts w:ascii="Arial" w:hAnsi="Arial" w:cs="Arial"/>
                <w:sz w:val="18"/>
                <w:szCs w:val="18"/>
              </w:rPr>
            </w:pPr>
            <w:r w:rsidRPr="002E6BE7">
              <w:rPr>
                <w:rFonts w:ascii="Arial" w:hAnsi="Arial" w:cs="Arial"/>
                <w:sz w:val="18"/>
                <w:szCs w:val="18"/>
              </w:rPr>
              <w:t xml:space="preserve">Start </w:t>
            </w:r>
            <w:r>
              <w:rPr>
                <w:rFonts w:ascii="Arial" w:hAnsi="Arial" w:cs="Arial"/>
                <w:sz w:val="18"/>
                <w:szCs w:val="18"/>
              </w:rPr>
              <w:t xml:space="preserve">AS91428 </w:t>
            </w:r>
            <w:r w:rsidRPr="002E6BE7">
              <w:rPr>
                <w:rFonts w:ascii="Arial" w:hAnsi="Arial" w:cs="Arial"/>
                <w:sz w:val="18"/>
                <w:szCs w:val="18"/>
              </w:rPr>
              <w:t xml:space="preserve">Planning </w:t>
            </w:r>
            <w:r>
              <w:rPr>
                <w:rFonts w:ascii="Arial" w:hAnsi="Arial" w:cs="Arial"/>
                <w:sz w:val="18"/>
                <w:szCs w:val="18"/>
              </w:rPr>
              <w:t>an event</w:t>
            </w:r>
            <w:r w:rsidR="00CB5CC6">
              <w:rPr>
                <w:rFonts w:ascii="Arial" w:hAnsi="Arial" w:cs="Arial"/>
                <w:sz w:val="18"/>
                <w:szCs w:val="18"/>
              </w:rPr>
              <w:t xml:space="preserve">: </w:t>
            </w:r>
            <w:proofErr w:type="spellStart"/>
            <w:r w:rsidR="00CB5CC6">
              <w:rPr>
                <w:rFonts w:ascii="Arial" w:hAnsi="Arial" w:cs="Arial"/>
                <w:sz w:val="18"/>
                <w:szCs w:val="18"/>
              </w:rPr>
              <w:t>Pasifika</w:t>
            </w:r>
            <w:proofErr w:type="spellEnd"/>
            <w:r w:rsidR="00CB5CC6">
              <w:rPr>
                <w:rFonts w:ascii="Arial" w:hAnsi="Arial" w:cs="Arial"/>
                <w:sz w:val="18"/>
                <w:szCs w:val="18"/>
              </w:rPr>
              <w:t xml:space="preserve"> Festival</w:t>
            </w:r>
          </w:p>
          <w:p w:rsidR="00D6561E" w:rsidRDefault="00D6561E" w:rsidP="006E1D97"/>
        </w:tc>
        <w:tc>
          <w:tcPr>
            <w:tcW w:w="1340" w:type="dxa"/>
          </w:tcPr>
          <w:p w:rsidR="00D6561E" w:rsidRPr="002E6BE7" w:rsidRDefault="00D6561E" w:rsidP="006E1D97">
            <w:pPr>
              <w:rPr>
                <w:rFonts w:ascii="Arial" w:hAnsi="Arial" w:cs="Arial"/>
                <w:sz w:val="18"/>
                <w:szCs w:val="18"/>
              </w:rPr>
            </w:pPr>
            <w:r w:rsidRPr="002E6BE7">
              <w:rPr>
                <w:rFonts w:ascii="Arial" w:hAnsi="Arial" w:cs="Arial"/>
                <w:sz w:val="18"/>
                <w:szCs w:val="18"/>
              </w:rPr>
              <w:t xml:space="preserve">Planning </w:t>
            </w:r>
            <w:r>
              <w:rPr>
                <w:rFonts w:ascii="Arial" w:hAnsi="Arial" w:cs="Arial"/>
                <w:sz w:val="18"/>
                <w:szCs w:val="18"/>
              </w:rPr>
              <w:t xml:space="preserve">an </w:t>
            </w:r>
            <w:r w:rsidR="00CB5CC6">
              <w:rPr>
                <w:rFonts w:ascii="Arial" w:hAnsi="Arial" w:cs="Arial"/>
                <w:sz w:val="18"/>
                <w:szCs w:val="18"/>
              </w:rPr>
              <w:t xml:space="preserve">event: </w:t>
            </w:r>
            <w:proofErr w:type="spellStart"/>
            <w:r w:rsidR="00CB5CC6">
              <w:rPr>
                <w:rFonts w:ascii="Arial" w:hAnsi="Arial" w:cs="Arial"/>
                <w:sz w:val="18"/>
                <w:szCs w:val="18"/>
              </w:rPr>
              <w:t>Pasifika</w:t>
            </w:r>
            <w:proofErr w:type="spellEnd"/>
            <w:r w:rsidR="00CB5CC6">
              <w:rPr>
                <w:rFonts w:ascii="Arial" w:hAnsi="Arial" w:cs="Arial"/>
                <w:sz w:val="18"/>
                <w:szCs w:val="18"/>
              </w:rPr>
              <w:t xml:space="preserve"> Festival</w:t>
            </w:r>
          </w:p>
        </w:tc>
        <w:tc>
          <w:tcPr>
            <w:tcW w:w="1341" w:type="dxa"/>
          </w:tcPr>
          <w:p w:rsidR="00D6561E" w:rsidRDefault="00D6561E" w:rsidP="006E1D97">
            <w:pPr>
              <w:rPr>
                <w:rFonts w:ascii="Arial" w:hAnsi="Arial" w:cs="Arial"/>
                <w:sz w:val="18"/>
                <w:szCs w:val="18"/>
              </w:rPr>
            </w:pPr>
            <w:r w:rsidRPr="002E6BE7">
              <w:rPr>
                <w:rFonts w:ascii="Arial" w:hAnsi="Arial" w:cs="Arial"/>
                <w:sz w:val="18"/>
                <w:szCs w:val="18"/>
              </w:rPr>
              <w:t xml:space="preserve">Planning </w:t>
            </w:r>
            <w:r>
              <w:rPr>
                <w:rFonts w:ascii="Arial" w:hAnsi="Arial" w:cs="Arial"/>
                <w:sz w:val="18"/>
                <w:szCs w:val="18"/>
              </w:rPr>
              <w:t xml:space="preserve">an </w:t>
            </w:r>
            <w:r w:rsidR="00CB5CC6">
              <w:rPr>
                <w:rFonts w:ascii="Arial" w:hAnsi="Arial" w:cs="Arial"/>
                <w:sz w:val="18"/>
                <w:szCs w:val="18"/>
              </w:rPr>
              <w:t xml:space="preserve">event: </w:t>
            </w:r>
            <w:proofErr w:type="spellStart"/>
            <w:r w:rsidR="00CB5CC6">
              <w:rPr>
                <w:rFonts w:ascii="Arial" w:hAnsi="Arial" w:cs="Arial"/>
                <w:sz w:val="18"/>
                <w:szCs w:val="18"/>
              </w:rPr>
              <w:t>Pasifika</w:t>
            </w:r>
            <w:proofErr w:type="spellEnd"/>
            <w:r w:rsidR="00CB5CC6">
              <w:rPr>
                <w:rFonts w:ascii="Arial" w:hAnsi="Arial" w:cs="Arial"/>
                <w:sz w:val="18"/>
                <w:szCs w:val="18"/>
              </w:rPr>
              <w:t xml:space="preserve"> Festival</w:t>
            </w:r>
          </w:p>
          <w:p w:rsidR="00D6561E" w:rsidRDefault="00D6561E" w:rsidP="006E1D97">
            <w:pPr>
              <w:rPr>
                <w:rFonts w:ascii="Arial" w:hAnsi="Arial" w:cs="Arial"/>
                <w:sz w:val="18"/>
                <w:szCs w:val="18"/>
              </w:rPr>
            </w:pPr>
          </w:p>
          <w:p w:rsidR="00D6561E" w:rsidRPr="002E6BE7" w:rsidRDefault="00D6561E" w:rsidP="006E1D97">
            <w:pPr>
              <w:rPr>
                <w:rFonts w:ascii="Arial" w:hAnsi="Arial" w:cs="Arial"/>
                <w:sz w:val="18"/>
                <w:szCs w:val="18"/>
              </w:rPr>
            </w:pPr>
          </w:p>
        </w:tc>
        <w:tc>
          <w:tcPr>
            <w:tcW w:w="1340" w:type="dxa"/>
          </w:tcPr>
          <w:p w:rsidR="00D6561E" w:rsidRDefault="00D6561E" w:rsidP="00D6561E">
            <w:pPr>
              <w:rPr>
                <w:rFonts w:ascii="Arial" w:hAnsi="Arial" w:cs="Arial"/>
                <w:sz w:val="18"/>
                <w:szCs w:val="18"/>
              </w:rPr>
            </w:pPr>
            <w:r w:rsidRPr="002E6BE7">
              <w:rPr>
                <w:rFonts w:ascii="Arial" w:hAnsi="Arial" w:cs="Arial"/>
                <w:sz w:val="18"/>
                <w:szCs w:val="18"/>
              </w:rPr>
              <w:t xml:space="preserve">Planning </w:t>
            </w:r>
            <w:r>
              <w:rPr>
                <w:rFonts w:ascii="Arial" w:hAnsi="Arial" w:cs="Arial"/>
                <w:sz w:val="18"/>
                <w:szCs w:val="18"/>
              </w:rPr>
              <w:t xml:space="preserve">an </w:t>
            </w:r>
            <w:r w:rsidR="00CB5CC6">
              <w:rPr>
                <w:rFonts w:ascii="Arial" w:hAnsi="Arial" w:cs="Arial"/>
                <w:sz w:val="18"/>
                <w:szCs w:val="18"/>
              </w:rPr>
              <w:t xml:space="preserve">event: </w:t>
            </w:r>
            <w:proofErr w:type="spellStart"/>
            <w:r w:rsidR="00CB5CC6">
              <w:rPr>
                <w:rFonts w:ascii="Arial" w:hAnsi="Arial" w:cs="Arial"/>
                <w:sz w:val="18"/>
                <w:szCs w:val="18"/>
              </w:rPr>
              <w:t>Pasifika</w:t>
            </w:r>
            <w:proofErr w:type="spellEnd"/>
            <w:r w:rsidR="00CB5CC6">
              <w:rPr>
                <w:rFonts w:ascii="Arial" w:hAnsi="Arial" w:cs="Arial"/>
                <w:sz w:val="18"/>
                <w:szCs w:val="18"/>
              </w:rPr>
              <w:t xml:space="preserve"> Festival</w:t>
            </w:r>
          </w:p>
          <w:p w:rsidR="00D6561E" w:rsidRPr="00C04749" w:rsidRDefault="00D6561E" w:rsidP="00D6561E">
            <w:pPr>
              <w:rPr>
                <w:rFonts w:ascii="Arial" w:hAnsi="Arial" w:cs="Arial"/>
                <w:sz w:val="18"/>
                <w:szCs w:val="18"/>
              </w:rPr>
            </w:pPr>
          </w:p>
        </w:tc>
        <w:tc>
          <w:tcPr>
            <w:tcW w:w="1340" w:type="dxa"/>
          </w:tcPr>
          <w:p w:rsidR="00D6561E" w:rsidRPr="00C04749" w:rsidRDefault="00D6561E" w:rsidP="00D6561E">
            <w:pPr>
              <w:rPr>
                <w:rFonts w:ascii="Arial" w:hAnsi="Arial" w:cs="Arial"/>
                <w:sz w:val="18"/>
                <w:szCs w:val="18"/>
              </w:rPr>
            </w:pPr>
            <w:r w:rsidRPr="00C04749">
              <w:rPr>
                <w:rFonts w:ascii="Arial" w:hAnsi="Arial" w:cs="Arial"/>
                <w:sz w:val="18"/>
                <w:szCs w:val="18"/>
              </w:rPr>
              <w:t xml:space="preserve">Start on </w:t>
            </w:r>
            <w:r>
              <w:rPr>
                <w:rFonts w:ascii="Arial" w:hAnsi="Arial" w:cs="Arial"/>
                <w:sz w:val="18"/>
                <w:szCs w:val="18"/>
              </w:rPr>
              <w:t xml:space="preserve">AS91426 </w:t>
            </w:r>
            <w:r w:rsidR="00CB5CC6">
              <w:rPr>
                <w:rFonts w:ascii="Arial" w:hAnsi="Arial" w:cs="Arial"/>
                <w:sz w:val="18"/>
                <w:szCs w:val="18"/>
              </w:rPr>
              <w:t>Natural Processes: MCGE</w:t>
            </w:r>
          </w:p>
          <w:p w:rsidR="00D6561E" w:rsidRPr="00C04749" w:rsidRDefault="00D6561E" w:rsidP="00CD4181">
            <w:pPr>
              <w:rPr>
                <w:rFonts w:ascii="Arial" w:hAnsi="Arial" w:cs="Arial"/>
                <w:sz w:val="18"/>
                <w:szCs w:val="18"/>
              </w:rPr>
            </w:pPr>
          </w:p>
          <w:p w:rsidR="00D6561E" w:rsidRPr="00C04749" w:rsidRDefault="00D6561E" w:rsidP="00CD4181">
            <w:pPr>
              <w:rPr>
                <w:rFonts w:ascii="Arial" w:hAnsi="Arial" w:cs="Arial"/>
                <w:sz w:val="18"/>
                <w:szCs w:val="18"/>
              </w:rPr>
            </w:pPr>
          </w:p>
        </w:tc>
        <w:tc>
          <w:tcPr>
            <w:tcW w:w="1340" w:type="dxa"/>
            <w:tcBorders>
              <w:right w:val="single" w:sz="4" w:space="0" w:color="auto"/>
            </w:tcBorders>
          </w:tcPr>
          <w:p w:rsidR="00D6561E" w:rsidRDefault="00D6561E" w:rsidP="00CD4181">
            <w:r w:rsidRPr="005D6238">
              <w:rPr>
                <w:rFonts w:ascii="Arial" w:hAnsi="Arial" w:cs="Arial"/>
                <w:sz w:val="18"/>
                <w:szCs w:val="18"/>
              </w:rPr>
              <w:t xml:space="preserve">Natural Processes </w:t>
            </w:r>
          </w:p>
        </w:tc>
        <w:tc>
          <w:tcPr>
            <w:tcW w:w="1340" w:type="dxa"/>
            <w:tcBorders>
              <w:right w:val="single" w:sz="4" w:space="0" w:color="auto"/>
            </w:tcBorders>
          </w:tcPr>
          <w:p w:rsidR="00D6561E" w:rsidRDefault="00D6561E" w:rsidP="00CD4181">
            <w:pPr>
              <w:rPr>
                <w:rFonts w:ascii="Arial" w:hAnsi="Arial" w:cs="Arial"/>
                <w:sz w:val="18"/>
                <w:szCs w:val="18"/>
              </w:rPr>
            </w:pPr>
            <w:r w:rsidRPr="005D6238">
              <w:rPr>
                <w:rFonts w:ascii="Arial" w:hAnsi="Arial" w:cs="Arial"/>
                <w:sz w:val="18"/>
                <w:szCs w:val="18"/>
              </w:rPr>
              <w:t xml:space="preserve">Natural Processes </w:t>
            </w:r>
          </w:p>
          <w:p w:rsidR="00D6561E" w:rsidRDefault="00D6561E" w:rsidP="00CD4181">
            <w:pPr>
              <w:rPr>
                <w:rFonts w:ascii="Arial" w:hAnsi="Arial" w:cs="Arial"/>
                <w:sz w:val="18"/>
                <w:szCs w:val="18"/>
              </w:rPr>
            </w:pPr>
          </w:p>
          <w:p w:rsidR="009D2DCB" w:rsidRDefault="009D2DCB" w:rsidP="00CD4181">
            <w:pPr>
              <w:rPr>
                <w:rFonts w:ascii="Arial" w:hAnsi="Arial" w:cs="Arial"/>
                <w:sz w:val="18"/>
                <w:szCs w:val="18"/>
              </w:rPr>
            </w:pPr>
            <w:r>
              <w:rPr>
                <w:rFonts w:ascii="Arial" w:hAnsi="Arial" w:cs="Arial"/>
                <w:sz w:val="18"/>
                <w:szCs w:val="18"/>
              </w:rPr>
              <w:t>Start on AS91430 Research</w:t>
            </w:r>
          </w:p>
          <w:p w:rsidR="00D6561E" w:rsidRDefault="00D6561E" w:rsidP="00CD4181"/>
        </w:tc>
        <w:tc>
          <w:tcPr>
            <w:tcW w:w="1341" w:type="dxa"/>
            <w:tcBorders>
              <w:right w:val="single" w:sz="4" w:space="0" w:color="auto"/>
            </w:tcBorders>
          </w:tcPr>
          <w:p w:rsidR="009D2DCB" w:rsidRDefault="00D6561E" w:rsidP="009D2DCB">
            <w:pPr>
              <w:rPr>
                <w:rFonts w:ascii="Arial" w:hAnsi="Arial" w:cs="Arial"/>
                <w:sz w:val="18"/>
                <w:szCs w:val="18"/>
              </w:rPr>
            </w:pPr>
            <w:r w:rsidRPr="00C04749">
              <w:rPr>
                <w:rFonts w:ascii="Arial" w:hAnsi="Arial" w:cs="Arial"/>
                <w:sz w:val="18"/>
                <w:szCs w:val="18"/>
              </w:rPr>
              <w:t xml:space="preserve">Natural Processes </w:t>
            </w:r>
            <w:r w:rsidR="009D2DCB">
              <w:rPr>
                <w:rFonts w:ascii="Arial" w:hAnsi="Arial" w:cs="Arial"/>
                <w:sz w:val="18"/>
                <w:szCs w:val="18"/>
              </w:rPr>
              <w:t>/  Research</w:t>
            </w:r>
          </w:p>
          <w:p w:rsidR="00D6561E" w:rsidRPr="00C04749" w:rsidRDefault="00D6561E" w:rsidP="00CD4181">
            <w:pPr>
              <w:rPr>
                <w:rFonts w:ascii="Arial" w:hAnsi="Arial" w:cs="Arial"/>
                <w:sz w:val="18"/>
                <w:szCs w:val="18"/>
              </w:rPr>
            </w:pPr>
          </w:p>
          <w:p w:rsidR="00D6561E" w:rsidRDefault="00D6561E" w:rsidP="00CD4181">
            <w:pPr>
              <w:rPr>
                <w:rFonts w:ascii="Arial" w:hAnsi="Arial" w:cs="Arial"/>
                <w:sz w:val="18"/>
                <w:szCs w:val="18"/>
              </w:rPr>
            </w:pPr>
          </w:p>
          <w:p w:rsidR="009D2DCB" w:rsidRPr="00C04749" w:rsidRDefault="009D2DCB" w:rsidP="009D2DCB">
            <w:pPr>
              <w:rPr>
                <w:rFonts w:ascii="Arial" w:hAnsi="Arial" w:cs="Arial"/>
                <w:sz w:val="18"/>
                <w:szCs w:val="18"/>
              </w:rPr>
            </w:pPr>
            <w:proofErr w:type="spellStart"/>
            <w:r w:rsidRPr="003122CB">
              <w:rPr>
                <w:rFonts w:ascii="Arial" w:hAnsi="Arial" w:cs="Arial"/>
                <w:b/>
                <w:i/>
                <w:sz w:val="18"/>
                <w:szCs w:val="18"/>
              </w:rPr>
              <w:t>Muriwai</w:t>
            </w:r>
            <w:proofErr w:type="spellEnd"/>
            <w:r w:rsidRPr="003122CB">
              <w:rPr>
                <w:rFonts w:ascii="Arial" w:hAnsi="Arial" w:cs="Arial"/>
                <w:b/>
                <w:i/>
                <w:sz w:val="18"/>
                <w:szCs w:val="18"/>
              </w:rPr>
              <w:t xml:space="preserve"> trip </w:t>
            </w:r>
            <w:r>
              <w:rPr>
                <w:rFonts w:ascii="Arial" w:hAnsi="Arial" w:cs="Arial"/>
                <w:b/>
                <w:i/>
                <w:sz w:val="18"/>
                <w:szCs w:val="18"/>
              </w:rPr>
              <w:t>10</w:t>
            </w:r>
            <w:r w:rsidRPr="003122CB">
              <w:rPr>
                <w:rFonts w:ascii="Arial" w:hAnsi="Arial" w:cs="Arial"/>
                <w:b/>
                <w:i/>
                <w:sz w:val="18"/>
                <w:szCs w:val="18"/>
              </w:rPr>
              <w:t>/4</w:t>
            </w:r>
          </w:p>
        </w:tc>
        <w:tc>
          <w:tcPr>
            <w:tcW w:w="1341" w:type="dxa"/>
            <w:tcBorders>
              <w:right w:val="single" w:sz="4" w:space="0" w:color="auto"/>
            </w:tcBorders>
          </w:tcPr>
          <w:p w:rsidR="009D2DCB" w:rsidRDefault="00D6561E" w:rsidP="009D2DCB">
            <w:pPr>
              <w:rPr>
                <w:rFonts w:ascii="Arial" w:hAnsi="Arial" w:cs="Arial"/>
                <w:sz w:val="18"/>
                <w:szCs w:val="18"/>
              </w:rPr>
            </w:pPr>
            <w:r w:rsidRPr="00C04749">
              <w:rPr>
                <w:rFonts w:ascii="Arial" w:hAnsi="Arial" w:cs="Arial"/>
                <w:sz w:val="18"/>
                <w:szCs w:val="18"/>
              </w:rPr>
              <w:t xml:space="preserve">Natural Processes </w:t>
            </w:r>
            <w:r w:rsidR="009D2DCB">
              <w:rPr>
                <w:rFonts w:ascii="Arial" w:hAnsi="Arial" w:cs="Arial"/>
                <w:sz w:val="18"/>
                <w:szCs w:val="18"/>
              </w:rPr>
              <w:t>/ Research</w:t>
            </w:r>
          </w:p>
          <w:p w:rsidR="00D6561E" w:rsidRPr="00C04749" w:rsidRDefault="00D6561E" w:rsidP="00CD4181">
            <w:pPr>
              <w:rPr>
                <w:rFonts w:ascii="Arial" w:hAnsi="Arial" w:cs="Arial"/>
                <w:sz w:val="18"/>
                <w:szCs w:val="18"/>
              </w:rPr>
            </w:pPr>
          </w:p>
          <w:p w:rsidR="00D6561E" w:rsidRPr="00C04749" w:rsidRDefault="00D6561E" w:rsidP="00CD4181">
            <w:pPr>
              <w:rPr>
                <w:rFonts w:ascii="Arial" w:hAnsi="Arial" w:cs="Arial"/>
                <w:sz w:val="18"/>
                <w:szCs w:val="18"/>
              </w:rPr>
            </w:pPr>
          </w:p>
        </w:tc>
      </w:tr>
      <w:tr w:rsidR="00D6561E" w:rsidTr="00CD4181">
        <w:trPr>
          <w:cantSplit/>
        </w:trPr>
        <w:tc>
          <w:tcPr>
            <w:tcW w:w="817" w:type="dxa"/>
          </w:tcPr>
          <w:p w:rsidR="00D6561E" w:rsidRPr="00FC426D" w:rsidRDefault="00D6561E" w:rsidP="00CD4181">
            <w:pPr>
              <w:rPr>
                <w:rFonts w:ascii="Arial" w:hAnsi="Arial" w:cs="Arial"/>
                <w:b/>
                <w:sz w:val="20"/>
                <w:szCs w:val="20"/>
              </w:rPr>
            </w:pPr>
            <w:r w:rsidRPr="00FC426D">
              <w:rPr>
                <w:rFonts w:ascii="Arial" w:hAnsi="Arial" w:cs="Arial"/>
                <w:b/>
                <w:sz w:val="20"/>
                <w:szCs w:val="20"/>
              </w:rPr>
              <w:t>Assessment</w:t>
            </w:r>
          </w:p>
        </w:tc>
        <w:tc>
          <w:tcPr>
            <w:tcW w:w="1340" w:type="dxa"/>
          </w:tcPr>
          <w:p w:rsidR="00D6561E" w:rsidRPr="00C04749" w:rsidRDefault="00D6561E" w:rsidP="00CD4181">
            <w:pPr>
              <w:rPr>
                <w:rFonts w:ascii="Arial" w:hAnsi="Arial" w:cs="Arial"/>
                <w:sz w:val="18"/>
                <w:szCs w:val="18"/>
              </w:rPr>
            </w:pPr>
          </w:p>
        </w:tc>
        <w:tc>
          <w:tcPr>
            <w:tcW w:w="1340" w:type="dxa"/>
          </w:tcPr>
          <w:p w:rsidR="00D6561E" w:rsidRPr="00C04749" w:rsidRDefault="00D6561E" w:rsidP="00CD4181">
            <w:pPr>
              <w:rPr>
                <w:rFonts w:ascii="Arial" w:hAnsi="Arial" w:cs="Arial"/>
                <w:sz w:val="18"/>
                <w:szCs w:val="18"/>
              </w:rPr>
            </w:pPr>
          </w:p>
        </w:tc>
        <w:tc>
          <w:tcPr>
            <w:tcW w:w="1340" w:type="dxa"/>
          </w:tcPr>
          <w:p w:rsidR="00D6561E" w:rsidRPr="00C04749" w:rsidRDefault="00D6561E" w:rsidP="00CD4181">
            <w:pPr>
              <w:rPr>
                <w:rFonts w:ascii="Arial" w:hAnsi="Arial" w:cs="Arial"/>
                <w:sz w:val="18"/>
                <w:szCs w:val="18"/>
              </w:rPr>
            </w:pPr>
          </w:p>
        </w:tc>
        <w:tc>
          <w:tcPr>
            <w:tcW w:w="1340" w:type="dxa"/>
          </w:tcPr>
          <w:p w:rsidR="00D6561E" w:rsidRPr="00C04749" w:rsidRDefault="00D6561E" w:rsidP="00CD4181">
            <w:pPr>
              <w:rPr>
                <w:rFonts w:ascii="Arial" w:hAnsi="Arial" w:cs="Arial"/>
                <w:sz w:val="18"/>
                <w:szCs w:val="18"/>
              </w:rPr>
            </w:pPr>
          </w:p>
        </w:tc>
        <w:tc>
          <w:tcPr>
            <w:tcW w:w="1341" w:type="dxa"/>
          </w:tcPr>
          <w:p w:rsidR="00D6561E" w:rsidRPr="00D6561E" w:rsidRDefault="00D6561E" w:rsidP="00CD4181">
            <w:pPr>
              <w:rPr>
                <w:rFonts w:ascii="Arial" w:hAnsi="Arial" w:cs="Arial"/>
                <w:b/>
                <w:sz w:val="18"/>
                <w:szCs w:val="18"/>
              </w:rPr>
            </w:pPr>
            <w:r w:rsidRPr="00D6561E">
              <w:rPr>
                <w:rFonts w:ascii="Arial" w:hAnsi="Arial" w:cs="Arial"/>
                <w:b/>
                <w:sz w:val="18"/>
                <w:szCs w:val="18"/>
              </w:rPr>
              <w:t xml:space="preserve">Start on AS91428 </w:t>
            </w:r>
            <w:r w:rsidR="00414E50">
              <w:rPr>
                <w:rFonts w:ascii="Arial" w:hAnsi="Arial" w:cs="Arial"/>
                <w:b/>
                <w:sz w:val="18"/>
                <w:szCs w:val="18"/>
              </w:rPr>
              <w:t xml:space="preserve">(Event) </w:t>
            </w:r>
            <w:r w:rsidRPr="00D6561E">
              <w:rPr>
                <w:rFonts w:ascii="Arial" w:hAnsi="Arial" w:cs="Arial"/>
                <w:b/>
                <w:sz w:val="18"/>
                <w:szCs w:val="18"/>
              </w:rPr>
              <w:t>assessment</w:t>
            </w:r>
          </w:p>
        </w:tc>
        <w:tc>
          <w:tcPr>
            <w:tcW w:w="1340" w:type="dxa"/>
          </w:tcPr>
          <w:p w:rsidR="00D6561E" w:rsidRDefault="00D6561E" w:rsidP="00CD4181">
            <w:pPr>
              <w:rPr>
                <w:rFonts w:ascii="Arial" w:hAnsi="Arial" w:cs="Arial"/>
                <w:b/>
                <w:sz w:val="18"/>
                <w:szCs w:val="18"/>
              </w:rPr>
            </w:pPr>
            <w:r w:rsidRPr="00D6561E">
              <w:rPr>
                <w:rFonts w:ascii="Arial" w:hAnsi="Arial" w:cs="Arial"/>
                <w:b/>
                <w:sz w:val="18"/>
                <w:szCs w:val="18"/>
              </w:rPr>
              <w:t xml:space="preserve">AS91428 </w:t>
            </w:r>
            <w:r w:rsidR="00414E50">
              <w:rPr>
                <w:rFonts w:ascii="Arial" w:hAnsi="Arial" w:cs="Arial"/>
                <w:b/>
                <w:sz w:val="18"/>
                <w:szCs w:val="18"/>
              </w:rPr>
              <w:t>(Event</w:t>
            </w:r>
            <w:r w:rsidR="00244C99">
              <w:rPr>
                <w:rFonts w:ascii="Arial" w:hAnsi="Arial" w:cs="Arial"/>
                <w:b/>
                <w:sz w:val="18"/>
                <w:szCs w:val="18"/>
              </w:rPr>
              <w:t xml:space="preserve"> – 3 credits</w:t>
            </w:r>
            <w:r w:rsidR="00414E50">
              <w:rPr>
                <w:rFonts w:ascii="Arial" w:hAnsi="Arial" w:cs="Arial"/>
                <w:b/>
                <w:sz w:val="18"/>
                <w:szCs w:val="18"/>
              </w:rPr>
              <w:t xml:space="preserve">) </w:t>
            </w:r>
            <w:r w:rsidRPr="00D6561E">
              <w:rPr>
                <w:rFonts w:ascii="Arial" w:hAnsi="Arial" w:cs="Arial"/>
                <w:b/>
                <w:sz w:val="18"/>
                <w:szCs w:val="18"/>
              </w:rPr>
              <w:t>assessment</w:t>
            </w:r>
          </w:p>
          <w:p w:rsidR="00D6561E" w:rsidRPr="002E6BE7" w:rsidRDefault="00D6561E" w:rsidP="00CD4181">
            <w:pPr>
              <w:rPr>
                <w:rFonts w:ascii="Arial" w:hAnsi="Arial" w:cs="Arial"/>
                <w:b/>
                <w:sz w:val="18"/>
                <w:szCs w:val="18"/>
              </w:rPr>
            </w:pPr>
            <w:r>
              <w:rPr>
                <w:rFonts w:ascii="Arial" w:hAnsi="Arial" w:cs="Arial"/>
                <w:b/>
                <w:sz w:val="18"/>
                <w:szCs w:val="18"/>
              </w:rPr>
              <w:t>complete</w:t>
            </w:r>
          </w:p>
        </w:tc>
        <w:tc>
          <w:tcPr>
            <w:tcW w:w="1340" w:type="dxa"/>
          </w:tcPr>
          <w:p w:rsidR="00D6561E" w:rsidRDefault="00D6561E" w:rsidP="00D6561E">
            <w:pPr>
              <w:rPr>
                <w:rFonts w:ascii="Arial" w:hAnsi="Arial" w:cs="Arial"/>
                <w:b/>
                <w:sz w:val="18"/>
                <w:szCs w:val="18"/>
              </w:rPr>
            </w:pPr>
            <w:r>
              <w:rPr>
                <w:rFonts w:ascii="Arial" w:hAnsi="Arial" w:cs="Arial"/>
                <w:b/>
                <w:sz w:val="18"/>
                <w:szCs w:val="18"/>
              </w:rPr>
              <w:t>Resubmit AS91428</w:t>
            </w:r>
            <w:r w:rsidR="00414E50">
              <w:rPr>
                <w:rFonts w:ascii="Arial" w:hAnsi="Arial" w:cs="Arial"/>
                <w:b/>
                <w:sz w:val="18"/>
                <w:szCs w:val="18"/>
              </w:rPr>
              <w:t xml:space="preserve"> (Event)</w:t>
            </w:r>
          </w:p>
          <w:p w:rsidR="00D6561E" w:rsidRPr="00C04749" w:rsidRDefault="00D6561E" w:rsidP="00CD4181">
            <w:pPr>
              <w:rPr>
                <w:rFonts w:ascii="Arial" w:hAnsi="Arial" w:cs="Arial"/>
                <w:sz w:val="18"/>
                <w:szCs w:val="18"/>
              </w:rPr>
            </w:pPr>
          </w:p>
        </w:tc>
        <w:tc>
          <w:tcPr>
            <w:tcW w:w="1340" w:type="dxa"/>
            <w:tcBorders>
              <w:right w:val="single" w:sz="4" w:space="0" w:color="auto"/>
            </w:tcBorders>
          </w:tcPr>
          <w:p w:rsidR="00D6561E" w:rsidRPr="00C04749" w:rsidRDefault="00D6561E" w:rsidP="00D6561E">
            <w:pPr>
              <w:rPr>
                <w:rFonts w:ascii="Arial" w:hAnsi="Arial" w:cs="Arial"/>
                <w:sz w:val="18"/>
                <w:szCs w:val="18"/>
              </w:rPr>
            </w:pPr>
          </w:p>
        </w:tc>
        <w:tc>
          <w:tcPr>
            <w:tcW w:w="1340" w:type="dxa"/>
            <w:tcBorders>
              <w:right w:val="single" w:sz="4" w:space="0" w:color="auto"/>
            </w:tcBorders>
          </w:tcPr>
          <w:p w:rsidR="00D6561E" w:rsidRPr="003122CB" w:rsidRDefault="00D6561E" w:rsidP="00CD4181">
            <w:pPr>
              <w:rPr>
                <w:rFonts w:ascii="Arial" w:hAnsi="Arial" w:cs="Arial"/>
                <w:b/>
                <w:i/>
                <w:sz w:val="18"/>
                <w:szCs w:val="18"/>
              </w:rPr>
            </w:pPr>
          </w:p>
        </w:tc>
        <w:tc>
          <w:tcPr>
            <w:tcW w:w="1341" w:type="dxa"/>
            <w:tcBorders>
              <w:right w:val="single" w:sz="4" w:space="0" w:color="auto"/>
            </w:tcBorders>
          </w:tcPr>
          <w:p w:rsidR="00D6561E" w:rsidRPr="002E6BE7" w:rsidRDefault="00D6561E" w:rsidP="00CD4181">
            <w:pPr>
              <w:rPr>
                <w:rFonts w:ascii="Arial" w:hAnsi="Arial" w:cs="Arial"/>
                <w:b/>
                <w:sz w:val="18"/>
                <w:szCs w:val="18"/>
              </w:rPr>
            </w:pPr>
          </w:p>
        </w:tc>
        <w:tc>
          <w:tcPr>
            <w:tcW w:w="1341" w:type="dxa"/>
            <w:tcBorders>
              <w:right w:val="single" w:sz="4" w:space="0" w:color="auto"/>
            </w:tcBorders>
          </w:tcPr>
          <w:p w:rsidR="00D6561E" w:rsidRPr="002E6BE7" w:rsidRDefault="009D2DCB" w:rsidP="00414E50">
            <w:pPr>
              <w:rPr>
                <w:rFonts w:ascii="Arial" w:hAnsi="Arial" w:cs="Arial"/>
                <w:b/>
                <w:sz w:val="18"/>
                <w:szCs w:val="18"/>
              </w:rPr>
            </w:pPr>
            <w:r w:rsidRPr="00D6561E">
              <w:rPr>
                <w:rFonts w:ascii="Arial" w:hAnsi="Arial" w:cs="Arial"/>
                <w:b/>
                <w:sz w:val="18"/>
                <w:szCs w:val="18"/>
              </w:rPr>
              <w:t xml:space="preserve">Start on </w:t>
            </w:r>
            <w:r>
              <w:rPr>
                <w:rFonts w:ascii="Arial" w:hAnsi="Arial" w:cs="Arial"/>
                <w:b/>
                <w:sz w:val="18"/>
                <w:szCs w:val="18"/>
              </w:rPr>
              <w:t>AS91430</w:t>
            </w:r>
            <w:r w:rsidRPr="00D6561E">
              <w:rPr>
                <w:rFonts w:ascii="Arial" w:hAnsi="Arial" w:cs="Arial"/>
                <w:b/>
                <w:sz w:val="18"/>
                <w:szCs w:val="18"/>
              </w:rPr>
              <w:t xml:space="preserve"> </w:t>
            </w:r>
            <w:r w:rsidR="00414E50">
              <w:rPr>
                <w:rFonts w:ascii="Arial" w:hAnsi="Arial" w:cs="Arial"/>
                <w:b/>
                <w:sz w:val="18"/>
                <w:szCs w:val="18"/>
              </w:rPr>
              <w:t xml:space="preserve">(Research) </w:t>
            </w:r>
            <w:r w:rsidRPr="00D6561E">
              <w:rPr>
                <w:rFonts w:ascii="Arial" w:hAnsi="Arial" w:cs="Arial"/>
                <w:b/>
                <w:sz w:val="18"/>
                <w:szCs w:val="18"/>
              </w:rPr>
              <w:t>assessment</w:t>
            </w:r>
          </w:p>
        </w:tc>
      </w:tr>
    </w:tbl>
    <w:p w:rsidR="00CD4181" w:rsidRPr="000033D6" w:rsidRDefault="00CD4181" w:rsidP="00CD4181">
      <w:pPr>
        <w:rPr>
          <w:sz w:val="20"/>
          <w:szCs w:val="20"/>
        </w:rPr>
      </w:pPr>
    </w:p>
    <w:tbl>
      <w:tblPr>
        <w:tblW w:w="13760"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2"/>
        <w:gridCol w:w="1332"/>
        <w:gridCol w:w="1333"/>
        <w:gridCol w:w="1332"/>
        <w:gridCol w:w="1333"/>
        <w:gridCol w:w="1332"/>
        <w:gridCol w:w="1333"/>
        <w:gridCol w:w="1332"/>
        <w:gridCol w:w="1333"/>
        <w:gridCol w:w="1332"/>
        <w:gridCol w:w="236"/>
      </w:tblGrid>
      <w:tr w:rsidR="00FB380D" w:rsidRPr="00FC426D" w:rsidTr="00FB380D">
        <w:trPr>
          <w:gridAfter w:val="1"/>
          <w:wAfter w:w="236" w:type="dxa"/>
          <w:cantSplit/>
        </w:trPr>
        <w:tc>
          <w:tcPr>
            <w:tcW w:w="15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Week</w:t>
            </w:r>
          </w:p>
        </w:tc>
        <w:tc>
          <w:tcPr>
            <w:tcW w:w="13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1</w:t>
            </w:r>
          </w:p>
        </w:tc>
        <w:tc>
          <w:tcPr>
            <w:tcW w:w="1333"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2</w:t>
            </w:r>
          </w:p>
        </w:tc>
        <w:tc>
          <w:tcPr>
            <w:tcW w:w="13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3</w:t>
            </w:r>
          </w:p>
        </w:tc>
        <w:tc>
          <w:tcPr>
            <w:tcW w:w="1333"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4</w:t>
            </w:r>
          </w:p>
        </w:tc>
        <w:tc>
          <w:tcPr>
            <w:tcW w:w="13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5</w:t>
            </w:r>
          </w:p>
        </w:tc>
        <w:tc>
          <w:tcPr>
            <w:tcW w:w="1333"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6</w:t>
            </w:r>
          </w:p>
        </w:tc>
        <w:tc>
          <w:tcPr>
            <w:tcW w:w="13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7</w:t>
            </w:r>
          </w:p>
        </w:tc>
        <w:tc>
          <w:tcPr>
            <w:tcW w:w="1333"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8</w:t>
            </w:r>
          </w:p>
        </w:tc>
        <w:tc>
          <w:tcPr>
            <w:tcW w:w="1332" w:type="dxa"/>
          </w:tcPr>
          <w:p w:rsidR="00FB380D" w:rsidRPr="00FC426D" w:rsidRDefault="00FB380D" w:rsidP="00CD4181">
            <w:pPr>
              <w:jc w:val="center"/>
              <w:rPr>
                <w:rFonts w:ascii="Arial" w:hAnsi="Arial" w:cs="Arial"/>
                <w:b/>
                <w:bCs/>
                <w:sz w:val="20"/>
                <w:szCs w:val="20"/>
              </w:rPr>
            </w:pPr>
            <w:r w:rsidRPr="00FC426D">
              <w:rPr>
                <w:rFonts w:ascii="Arial" w:hAnsi="Arial" w:cs="Arial"/>
                <w:b/>
                <w:bCs/>
                <w:sz w:val="20"/>
                <w:szCs w:val="20"/>
              </w:rPr>
              <w:t>9</w:t>
            </w:r>
          </w:p>
        </w:tc>
      </w:tr>
      <w:tr w:rsidR="00FB380D" w:rsidRPr="00FC426D" w:rsidTr="00FB380D">
        <w:trPr>
          <w:gridAfter w:val="1"/>
          <w:wAfter w:w="236" w:type="dxa"/>
          <w:cantSplit/>
        </w:trPr>
        <w:tc>
          <w:tcPr>
            <w:tcW w:w="1532" w:type="dxa"/>
            <w:vMerge w:val="restart"/>
          </w:tcPr>
          <w:p w:rsidR="00FB380D" w:rsidRPr="00FC426D" w:rsidRDefault="00FB380D" w:rsidP="00CD4181">
            <w:pPr>
              <w:jc w:val="center"/>
              <w:rPr>
                <w:rFonts w:ascii="Arial" w:hAnsi="Arial" w:cs="Arial"/>
                <w:b/>
                <w:bCs/>
                <w:sz w:val="20"/>
                <w:szCs w:val="20"/>
              </w:rPr>
            </w:pPr>
          </w:p>
          <w:p w:rsidR="00FB380D" w:rsidRPr="00FC426D" w:rsidRDefault="00FB380D" w:rsidP="00CD4181">
            <w:pPr>
              <w:rPr>
                <w:rFonts w:ascii="Arial" w:hAnsi="Arial" w:cs="Arial"/>
                <w:sz w:val="20"/>
                <w:szCs w:val="20"/>
              </w:rPr>
            </w:pPr>
          </w:p>
          <w:p w:rsidR="00FB380D" w:rsidRPr="00FC426D" w:rsidRDefault="00FB380D" w:rsidP="00CD4181">
            <w:pPr>
              <w:rPr>
                <w:rFonts w:ascii="Arial" w:hAnsi="Arial" w:cs="Arial"/>
                <w:sz w:val="20"/>
                <w:szCs w:val="20"/>
              </w:rPr>
            </w:pPr>
          </w:p>
          <w:p w:rsidR="00FB380D" w:rsidRPr="00FC426D" w:rsidRDefault="00FB380D" w:rsidP="00CD4181">
            <w:pPr>
              <w:rPr>
                <w:rFonts w:ascii="Arial" w:hAnsi="Arial" w:cs="Arial"/>
                <w:sz w:val="20"/>
                <w:szCs w:val="20"/>
              </w:rPr>
            </w:pPr>
            <w:r w:rsidRPr="00FC426D">
              <w:rPr>
                <w:rFonts w:ascii="Arial" w:hAnsi="Arial" w:cs="Arial"/>
                <w:b/>
                <w:bCs/>
                <w:sz w:val="20"/>
                <w:szCs w:val="20"/>
              </w:rPr>
              <w:t>Term 2</w:t>
            </w:r>
          </w:p>
          <w:p w:rsidR="00FB380D" w:rsidRPr="00FC426D" w:rsidRDefault="00FB380D" w:rsidP="00CD4181">
            <w:pPr>
              <w:rPr>
                <w:rFonts w:ascii="Arial" w:hAnsi="Arial" w:cs="Arial"/>
                <w:sz w:val="20"/>
                <w:szCs w:val="20"/>
              </w:rPr>
            </w:pPr>
          </w:p>
          <w:p w:rsidR="00FB380D" w:rsidRPr="00FC426D" w:rsidRDefault="00FB380D" w:rsidP="00CD4181">
            <w:pPr>
              <w:rPr>
                <w:rFonts w:ascii="Arial" w:hAnsi="Arial" w:cs="Arial"/>
                <w:sz w:val="20"/>
                <w:szCs w:val="20"/>
              </w:rPr>
            </w:pPr>
          </w:p>
          <w:p w:rsidR="00FB380D" w:rsidRPr="00FC426D" w:rsidRDefault="00FB380D" w:rsidP="00CD4181">
            <w:pPr>
              <w:rPr>
                <w:rFonts w:ascii="Arial" w:hAnsi="Arial" w:cs="Arial"/>
                <w:b/>
                <w:bCs/>
                <w:sz w:val="20"/>
                <w:szCs w:val="20"/>
              </w:rPr>
            </w:pPr>
          </w:p>
        </w:tc>
        <w:tc>
          <w:tcPr>
            <w:tcW w:w="1332"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5/5-9</w:t>
            </w:r>
            <w:r w:rsidRPr="0067618D">
              <w:rPr>
                <w:rFonts w:ascii="Arial" w:hAnsi="Arial" w:cs="Arial"/>
                <w:b/>
                <w:bCs/>
                <w:sz w:val="16"/>
                <w:szCs w:val="16"/>
              </w:rPr>
              <w:t>/5</w:t>
            </w:r>
          </w:p>
        </w:tc>
        <w:tc>
          <w:tcPr>
            <w:tcW w:w="1333"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12/5-16</w:t>
            </w:r>
            <w:r w:rsidRPr="0067618D">
              <w:rPr>
                <w:rFonts w:ascii="Arial" w:hAnsi="Arial" w:cs="Arial"/>
                <w:b/>
                <w:bCs/>
                <w:sz w:val="16"/>
                <w:szCs w:val="16"/>
              </w:rPr>
              <w:t>/5</w:t>
            </w:r>
          </w:p>
        </w:tc>
        <w:tc>
          <w:tcPr>
            <w:tcW w:w="1332"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19/5-23</w:t>
            </w:r>
            <w:r w:rsidRPr="0067618D">
              <w:rPr>
                <w:rFonts w:ascii="Arial" w:hAnsi="Arial" w:cs="Arial"/>
                <w:b/>
                <w:bCs/>
                <w:sz w:val="16"/>
                <w:szCs w:val="16"/>
              </w:rPr>
              <w:t>/5</w:t>
            </w:r>
          </w:p>
        </w:tc>
        <w:tc>
          <w:tcPr>
            <w:tcW w:w="1333" w:type="dxa"/>
          </w:tcPr>
          <w:p w:rsidR="00FB380D" w:rsidRPr="0067618D" w:rsidRDefault="00FB380D" w:rsidP="006864D9">
            <w:pPr>
              <w:jc w:val="center"/>
              <w:rPr>
                <w:rFonts w:ascii="Arial" w:hAnsi="Arial" w:cs="Arial"/>
                <w:b/>
                <w:bCs/>
                <w:sz w:val="16"/>
                <w:szCs w:val="16"/>
              </w:rPr>
            </w:pPr>
            <w:r>
              <w:rPr>
                <w:rFonts w:ascii="Arial" w:hAnsi="Arial" w:cs="Arial"/>
                <w:b/>
                <w:bCs/>
                <w:sz w:val="16"/>
                <w:szCs w:val="16"/>
              </w:rPr>
              <w:t>26</w:t>
            </w:r>
            <w:r w:rsidRPr="0067618D">
              <w:rPr>
                <w:rFonts w:ascii="Arial" w:hAnsi="Arial" w:cs="Arial"/>
                <w:b/>
                <w:bCs/>
                <w:sz w:val="16"/>
                <w:szCs w:val="16"/>
              </w:rPr>
              <w:t>/5-3</w:t>
            </w:r>
            <w:r>
              <w:rPr>
                <w:rFonts w:ascii="Arial" w:hAnsi="Arial" w:cs="Arial"/>
                <w:b/>
                <w:bCs/>
                <w:sz w:val="16"/>
                <w:szCs w:val="16"/>
              </w:rPr>
              <w:t>0</w:t>
            </w:r>
            <w:r w:rsidRPr="0067618D">
              <w:rPr>
                <w:rFonts w:ascii="Arial" w:hAnsi="Arial" w:cs="Arial"/>
                <w:b/>
                <w:bCs/>
                <w:sz w:val="16"/>
                <w:szCs w:val="16"/>
              </w:rPr>
              <w:t>/5</w:t>
            </w:r>
          </w:p>
        </w:tc>
        <w:tc>
          <w:tcPr>
            <w:tcW w:w="1332"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2/6-6</w:t>
            </w:r>
            <w:r w:rsidRPr="0067618D">
              <w:rPr>
                <w:rFonts w:ascii="Arial" w:hAnsi="Arial" w:cs="Arial"/>
                <w:b/>
                <w:bCs/>
                <w:sz w:val="16"/>
                <w:szCs w:val="16"/>
              </w:rPr>
              <w:t>/6</w:t>
            </w:r>
          </w:p>
        </w:tc>
        <w:tc>
          <w:tcPr>
            <w:tcW w:w="1333"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9/6-13</w:t>
            </w:r>
            <w:r w:rsidRPr="0067618D">
              <w:rPr>
                <w:rFonts w:ascii="Arial" w:hAnsi="Arial" w:cs="Arial"/>
                <w:b/>
                <w:bCs/>
                <w:sz w:val="16"/>
                <w:szCs w:val="16"/>
              </w:rPr>
              <w:t>/6</w:t>
            </w:r>
          </w:p>
        </w:tc>
        <w:tc>
          <w:tcPr>
            <w:tcW w:w="1332" w:type="dxa"/>
          </w:tcPr>
          <w:p w:rsidR="00FB380D" w:rsidRPr="0067618D" w:rsidRDefault="00FB380D" w:rsidP="00FB380D">
            <w:pPr>
              <w:jc w:val="center"/>
              <w:rPr>
                <w:rFonts w:ascii="Arial" w:hAnsi="Arial" w:cs="Arial"/>
                <w:b/>
                <w:bCs/>
                <w:sz w:val="16"/>
                <w:szCs w:val="16"/>
              </w:rPr>
            </w:pPr>
            <w:r w:rsidRPr="0067618D">
              <w:rPr>
                <w:rFonts w:ascii="Arial" w:hAnsi="Arial" w:cs="Arial"/>
                <w:b/>
                <w:bCs/>
                <w:sz w:val="16"/>
                <w:szCs w:val="16"/>
              </w:rPr>
              <w:t>1</w:t>
            </w:r>
            <w:r>
              <w:rPr>
                <w:rFonts w:ascii="Arial" w:hAnsi="Arial" w:cs="Arial"/>
                <w:b/>
                <w:bCs/>
                <w:sz w:val="16"/>
                <w:szCs w:val="16"/>
              </w:rPr>
              <w:t>6/6-20</w:t>
            </w:r>
            <w:r w:rsidRPr="0067618D">
              <w:rPr>
                <w:rFonts w:ascii="Arial" w:hAnsi="Arial" w:cs="Arial"/>
                <w:b/>
                <w:bCs/>
                <w:sz w:val="16"/>
                <w:szCs w:val="16"/>
              </w:rPr>
              <w:t>/6</w:t>
            </w:r>
          </w:p>
        </w:tc>
        <w:tc>
          <w:tcPr>
            <w:tcW w:w="1333" w:type="dxa"/>
          </w:tcPr>
          <w:p w:rsidR="00FB380D" w:rsidRPr="0067618D" w:rsidRDefault="00FB380D" w:rsidP="00FB380D">
            <w:pPr>
              <w:jc w:val="center"/>
              <w:rPr>
                <w:rFonts w:ascii="Arial" w:hAnsi="Arial" w:cs="Arial"/>
                <w:b/>
                <w:bCs/>
                <w:sz w:val="16"/>
                <w:szCs w:val="16"/>
              </w:rPr>
            </w:pPr>
            <w:r w:rsidRPr="0067618D">
              <w:rPr>
                <w:rFonts w:ascii="Arial" w:hAnsi="Arial" w:cs="Arial"/>
                <w:b/>
                <w:bCs/>
                <w:sz w:val="16"/>
                <w:szCs w:val="16"/>
              </w:rPr>
              <w:t>2</w:t>
            </w:r>
            <w:r>
              <w:rPr>
                <w:rFonts w:ascii="Arial" w:hAnsi="Arial" w:cs="Arial"/>
                <w:b/>
                <w:bCs/>
                <w:sz w:val="16"/>
                <w:szCs w:val="16"/>
              </w:rPr>
              <w:t>3</w:t>
            </w:r>
            <w:r w:rsidRPr="0067618D">
              <w:rPr>
                <w:rFonts w:ascii="Arial" w:hAnsi="Arial" w:cs="Arial"/>
                <w:b/>
                <w:bCs/>
                <w:sz w:val="16"/>
                <w:szCs w:val="16"/>
              </w:rPr>
              <w:t>/6-2</w:t>
            </w:r>
            <w:r>
              <w:rPr>
                <w:rFonts w:ascii="Arial" w:hAnsi="Arial" w:cs="Arial"/>
                <w:b/>
                <w:bCs/>
                <w:sz w:val="16"/>
                <w:szCs w:val="16"/>
              </w:rPr>
              <w:t>7</w:t>
            </w:r>
            <w:r w:rsidRPr="0067618D">
              <w:rPr>
                <w:rFonts w:ascii="Arial" w:hAnsi="Arial" w:cs="Arial"/>
                <w:b/>
                <w:bCs/>
                <w:sz w:val="16"/>
                <w:szCs w:val="16"/>
              </w:rPr>
              <w:t>/6</w:t>
            </w:r>
          </w:p>
        </w:tc>
        <w:tc>
          <w:tcPr>
            <w:tcW w:w="1332" w:type="dxa"/>
          </w:tcPr>
          <w:p w:rsidR="00FB380D" w:rsidRPr="0067618D" w:rsidRDefault="00FB380D" w:rsidP="00CD4181">
            <w:pPr>
              <w:jc w:val="center"/>
              <w:rPr>
                <w:rFonts w:ascii="Arial" w:hAnsi="Arial" w:cs="Arial"/>
                <w:b/>
                <w:bCs/>
                <w:sz w:val="16"/>
                <w:szCs w:val="16"/>
              </w:rPr>
            </w:pPr>
            <w:r>
              <w:rPr>
                <w:rFonts w:ascii="Arial" w:hAnsi="Arial" w:cs="Arial"/>
                <w:b/>
                <w:bCs/>
                <w:sz w:val="16"/>
                <w:szCs w:val="16"/>
              </w:rPr>
              <w:t>30/6-4</w:t>
            </w:r>
            <w:r w:rsidRPr="0067618D">
              <w:rPr>
                <w:rFonts w:ascii="Arial" w:hAnsi="Arial" w:cs="Arial"/>
                <w:b/>
                <w:bCs/>
                <w:sz w:val="16"/>
                <w:szCs w:val="16"/>
              </w:rPr>
              <w:t>/7</w:t>
            </w:r>
          </w:p>
        </w:tc>
      </w:tr>
      <w:tr w:rsidR="00FB380D" w:rsidRPr="00FC426D" w:rsidTr="00FB380D">
        <w:trPr>
          <w:cantSplit/>
        </w:trPr>
        <w:tc>
          <w:tcPr>
            <w:tcW w:w="1532" w:type="dxa"/>
            <w:vMerge/>
          </w:tcPr>
          <w:p w:rsidR="00FB380D" w:rsidRPr="00FC426D" w:rsidRDefault="00FB380D" w:rsidP="00CD4181">
            <w:pPr>
              <w:rPr>
                <w:rFonts w:ascii="Arial" w:hAnsi="Arial" w:cs="Arial"/>
                <w:sz w:val="20"/>
                <w:szCs w:val="20"/>
              </w:rPr>
            </w:pPr>
          </w:p>
        </w:tc>
        <w:tc>
          <w:tcPr>
            <w:tcW w:w="1332" w:type="dxa"/>
          </w:tcPr>
          <w:p w:rsidR="00FB380D" w:rsidRPr="0067618D" w:rsidRDefault="00FB380D" w:rsidP="000033D6">
            <w:pPr>
              <w:rPr>
                <w:rFonts w:ascii="Arial" w:hAnsi="Arial" w:cs="Arial"/>
                <w:sz w:val="16"/>
                <w:szCs w:val="16"/>
              </w:rPr>
            </w:pPr>
          </w:p>
        </w:tc>
        <w:tc>
          <w:tcPr>
            <w:tcW w:w="1333" w:type="dxa"/>
          </w:tcPr>
          <w:p w:rsidR="00FB380D" w:rsidRPr="0067618D" w:rsidRDefault="00FB380D" w:rsidP="00CD4181">
            <w:pPr>
              <w:rPr>
                <w:rFonts w:ascii="Arial" w:hAnsi="Arial" w:cs="Arial"/>
                <w:sz w:val="16"/>
                <w:szCs w:val="16"/>
              </w:rPr>
            </w:pPr>
          </w:p>
        </w:tc>
        <w:tc>
          <w:tcPr>
            <w:tcW w:w="1332" w:type="dxa"/>
          </w:tcPr>
          <w:p w:rsidR="00FB380D" w:rsidRPr="0067618D" w:rsidRDefault="00FB380D" w:rsidP="00CD4181">
            <w:pPr>
              <w:rPr>
                <w:rFonts w:ascii="Arial" w:hAnsi="Arial" w:cs="Arial"/>
                <w:sz w:val="16"/>
                <w:szCs w:val="16"/>
              </w:rPr>
            </w:pPr>
          </w:p>
        </w:tc>
        <w:tc>
          <w:tcPr>
            <w:tcW w:w="1333" w:type="dxa"/>
          </w:tcPr>
          <w:p w:rsidR="00FB380D" w:rsidRPr="0067618D" w:rsidRDefault="00414E50" w:rsidP="00CD4181">
            <w:pPr>
              <w:rPr>
                <w:rFonts w:ascii="Arial" w:hAnsi="Arial" w:cs="Arial"/>
                <w:b/>
                <w:i/>
                <w:sz w:val="16"/>
                <w:szCs w:val="16"/>
              </w:rPr>
            </w:pPr>
            <w:r>
              <w:rPr>
                <w:rFonts w:ascii="Arial" w:hAnsi="Arial" w:cs="Arial"/>
                <w:b/>
                <w:i/>
                <w:sz w:val="16"/>
                <w:szCs w:val="16"/>
              </w:rPr>
              <w:t>Jnr mid-</w:t>
            </w:r>
            <w:proofErr w:type="spellStart"/>
            <w:r>
              <w:rPr>
                <w:rFonts w:ascii="Arial" w:hAnsi="Arial" w:cs="Arial"/>
                <w:b/>
                <w:i/>
                <w:sz w:val="16"/>
                <w:szCs w:val="16"/>
              </w:rPr>
              <w:t>yr</w:t>
            </w:r>
            <w:proofErr w:type="spellEnd"/>
            <w:r>
              <w:rPr>
                <w:rFonts w:ascii="Arial" w:hAnsi="Arial" w:cs="Arial"/>
                <w:b/>
                <w:i/>
                <w:sz w:val="16"/>
                <w:szCs w:val="16"/>
              </w:rPr>
              <w:t xml:space="preserve"> exams 26/5-29</w:t>
            </w:r>
            <w:r w:rsidR="00FB380D" w:rsidRPr="0067618D">
              <w:rPr>
                <w:rFonts w:ascii="Arial" w:hAnsi="Arial" w:cs="Arial"/>
                <w:b/>
                <w:i/>
                <w:sz w:val="16"/>
                <w:szCs w:val="16"/>
              </w:rPr>
              <w:t>/5</w:t>
            </w:r>
          </w:p>
          <w:p w:rsidR="00FB380D" w:rsidRDefault="00FB380D" w:rsidP="00CD4181">
            <w:pPr>
              <w:rPr>
                <w:rFonts w:ascii="Arial" w:hAnsi="Arial" w:cs="Arial"/>
                <w:sz w:val="16"/>
                <w:szCs w:val="16"/>
              </w:rPr>
            </w:pPr>
          </w:p>
          <w:p w:rsidR="00414E50" w:rsidRPr="0067618D" w:rsidRDefault="00414E50" w:rsidP="00CD4181">
            <w:pPr>
              <w:rPr>
                <w:rFonts w:ascii="Arial" w:hAnsi="Arial" w:cs="Arial"/>
                <w:sz w:val="16"/>
                <w:szCs w:val="16"/>
              </w:rPr>
            </w:pPr>
            <w:r>
              <w:rPr>
                <w:rFonts w:ascii="Arial" w:hAnsi="Arial" w:cs="Arial"/>
                <w:sz w:val="16"/>
                <w:szCs w:val="16"/>
              </w:rPr>
              <w:t>Mid-term break 30</w:t>
            </w:r>
            <w:r w:rsidRPr="0067618D">
              <w:rPr>
                <w:rFonts w:ascii="Arial" w:hAnsi="Arial" w:cs="Arial"/>
                <w:sz w:val="16"/>
                <w:szCs w:val="16"/>
              </w:rPr>
              <w:t>/5</w:t>
            </w:r>
          </w:p>
        </w:tc>
        <w:tc>
          <w:tcPr>
            <w:tcW w:w="1332" w:type="dxa"/>
          </w:tcPr>
          <w:p w:rsidR="00FB380D" w:rsidRPr="0067618D" w:rsidRDefault="00244C99" w:rsidP="00CD4181">
            <w:pPr>
              <w:rPr>
                <w:rFonts w:ascii="Arial" w:hAnsi="Arial" w:cs="Arial"/>
                <w:sz w:val="16"/>
                <w:szCs w:val="16"/>
              </w:rPr>
            </w:pPr>
            <w:r>
              <w:rPr>
                <w:rFonts w:ascii="Arial" w:hAnsi="Arial" w:cs="Arial"/>
                <w:sz w:val="16"/>
                <w:szCs w:val="16"/>
              </w:rPr>
              <w:t xml:space="preserve">Queens </w:t>
            </w:r>
            <w:proofErr w:type="spellStart"/>
            <w:r>
              <w:rPr>
                <w:rFonts w:ascii="Arial" w:hAnsi="Arial" w:cs="Arial"/>
                <w:sz w:val="16"/>
                <w:szCs w:val="16"/>
              </w:rPr>
              <w:t>B’day</w:t>
            </w:r>
            <w:proofErr w:type="spellEnd"/>
            <w:r>
              <w:rPr>
                <w:rFonts w:ascii="Arial" w:hAnsi="Arial" w:cs="Arial"/>
                <w:sz w:val="16"/>
                <w:szCs w:val="16"/>
              </w:rPr>
              <w:t xml:space="preserve"> 2</w:t>
            </w:r>
            <w:r w:rsidR="00FB380D" w:rsidRPr="0067618D">
              <w:rPr>
                <w:rFonts w:ascii="Arial" w:hAnsi="Arial" w:cs="Arial"/>
                <w:sz w:val="16"/>
                <w:szCs w:val="16"/>
              </w:rPr>
              <w:t>/6</w:t>
            </w:r>
          </w:p>
          <w:p w:rsidR="00FB380D" w:rsidRPr="0067618D" w:rsidRDefault="00FB380D" w:rsidP="00CD4181">
            <w:pPr>
              <w:rPr>
                <w:rFonts w:ascii="Arial" w:hAnsi="Arial" w:cs="Arial"/>
                <w:sz w:val="16"/>
                <w:szCs w:val="16"/>
              </w:rPr>
            </w:pPr>
          </w:p>
          <w:p w:rsidR="00FB380D" w:rsidRDefault="00244C99" w:rsidP="00CD4181">
            <w:pPr>
              <w:rPr>
                <w:rFonts w:ascii="Arial" w:hAnsi="Arial" w:cs="Arial"/>
                <w:b/>
                <w:i/>
                <w:sz w:val="16"/>
                <w:szCs w:val="16"/>
              </w:rPr>
            </w:pPr>
            <w:r>
              <w:rPr>
                <w:rFonts w:ascii="Arial" w:hAnsi="Arial" w:cs="Arial"/>
                <w:b/>
                <w:i/>
                <w:sz w:val="16"/>
                <w:szCs w:val="16"/>
              </w:rPr>
              <w:t>Snr Mid-</w:t>
            </w:r>
            <w:proofErr w:type="spellStart"/>
            <w:r>
              <w:rPr>
                <w:rFonts w:ascii="Arial" w:hAnsi="Arial" w:cs="Arial"/>
                <w:b/>
                <w:i/>
                <w:sz w:val="16"/>
                <w:szCs w:val="16"/>
              </w:rPr>
              <w:t>Yr</w:t>
            </w:r>
            <w:proofErr w:type="spellEnd"/>
            <w:r>
              <w:rPr>
                <w:rFonts w:ascii="Arial" w:hAnsi="Arial" w:cs="Arial"/>
                <w:b/>
                <w:i/>
                <w:sz w:val="16"/>
                <w:szCs w:val="16"/>
              </w:rPr>
              <w:t xml:space="preserve"> exams 3/6-6</w:t>
            </w:r>
            <w:r w:rsidR="00FB380D" w:rsidRPr="0067618D">
              <w:rPr>
                <w:rFonts w:ascii="Arial" w:hAnsi="Arial" w:cs="Arial"/>
                <w:b/>
                <w:i/>
                <w:sz w:val="16"/>
                <w:szCs w:val="16"/>
              </w:rPr>
              <w:t>/6</w:t>
            </w:r>
          </w:p>
          <w:p w:rsidR="00FB380D" w:rsidRPr="0067618D" w:rsidRDefault="00FB380D" w:rsidP="00CD4181">
            <w:pPr>
              <w:rPr>
                <w:rFonts w:ascii="Arial" w:hAnsi="Arial" w:cs="Arial"/>
                <w:sz w:val="16"/>
                <w:szCs w:val="16"/>
              </w:rPr>
            </w:pPr>
          </w:p>
        </w:tc>
        <w:tc>
          <w:tcPr>
            <w:tcW w:w="1333" w:type="dxa"/>
          </w:tcPr>
          <w:p w:rsidR="00FB380D" w:rsidRPr="0067618D" w:rsidRDefault="00FB380D" w:rsidP="00CD4181">
            <w:pPr>
              <w:rPr>
                <w:rFonts w:ascii="Arial" w:hAnsi="Arial" w:cs="Arial"/>
                <w:sz w:val="16"/>
                <w:szCs w:val="16"/>
              </w:rPr>
            </w:pPr>
          </w:p>
          <w:p w:rsidR="00FB380D" w:rsidRPr="0067618D" w:rsidRDefault="00FB380D" w:rsidP="00CD4181">
            <w:pPr>
              <w:rPr>
                <w:rFonts w:ascii="Arial" w:hAnsi="Arial" w:cs="Arial"/>
                <w:sz w:val="16"/>
                <w:szCs w:val="16"/>
              </w:rPr>
            </w:pPr>
          </w:p>
          <w:p w:rsidR="00FB380D" w:rsidRPr="0067618D" w:rsidRDefault="00FB380D" w:rsidP="00CD4181">
            <w:pPr>
              <w:rPr>
                <w:rFonts w:ascii="Arial" w:hAnsi="Arial" w:cs="Arial"/>
                <w:b/>
                <w:i/>
                <w:sz w:val="16"/>
                <w:szCs w:val="16"/>
              </w:rPr>
            </w:pPr>
          </w:p>
        </w:tc>
        <w:tc>
          <w:tcPr>
            <w:tcW w:w="1332" w:type="dxa"/>
          </w:tcPr>
          <w:p w:rsidR="00FB380D" w:rsidRPr="0067618D" w:rsidRDefault="00FB380D" w:rsidP="00CD4181">
            <w:pPr>
              <w:rPr>
                <w:rFonts w:ascii="Arial" w:hAnsi="Arial" w:cs="Arial"/>
                <w:sz w:val="16"/>
                <w:szCs w:val="16"/>
              </w:rPr>
            </w:pPr>
          </w:p>
          <w:p w:rsidR="00FB380D" w:rsidRPr="0067618D" w:rsidRDefault="00FB380D" w:rsidP="00CD4181">
            <w:pPr>
              <w:rPr>
                <w:rFonts w:ascii="Arial" w:hAnsi="Arial" w:cs="Arial"/>
                <w:sz w:val="16"/>
                <w:szCs w:val="16"/>
              </w:rPr>
            </w:pPr>
          </w:p>
        </w:tc>
        <w:tc>
          <w:tcPr>
            <w:tcW w:w="1333" w:type="dxa"/>
          </w:tcPr>
          <w:p w:rsidR="00CB5CC6" w:rsidRPr="0067618D" w:rsidRDefault="00CB5CC6" w:rsidP="00CB5CC6">
            <w:pPr>
              <w:rPr>
                <w:rFonts w:ascii="Arial" w:hAnsi="Arial" w:cs="Arial"/>
                <w:sz w:val="16"/>
                <w:szCs w:val="16"/>
              </w:rPr>
            </w:pPr>
            <w:r>
              <w:rPr>
                <w:rFonts w:ascii="Arial" w:hAnsi="Arial" w:cs="Arial"/>
                <w:sz w:val="16"/>
                <w:szCs w:val="16"/>
              </w:rPr>
              <w:t>AC 25/6-26/6</w:t>
            </w:r>
          </w:p>
          <w:p w:rsidR="00FB380D" w:rsidRPr="0067618D" w:rsidRDefault="00FB380D" w:rsidP="00CD4181">
            <w:pPr>
              <w:rPr>
                <w:rFonts w:ascii="Arial" w:hAnsi="Arial" w:cs="Arial"/>
                <w:sz w:val="16"/>
                <w:szCs w:val="16"/>
              </w:rPr>
            </w:pPr>
          </w:p>
        </w:tc>
        <w:tc>
          <w:tcPr>
            <w:tcW w:w="1332" w:type="dxa"/>
          </w:tcPr>
          <w:p w:rsidR="00CB5CC6" w:rsidRPr="0067618D" w:rsidRDefault="00CB5CC6" w:rsidP="00CB5CC6">
            <w:pPr>
              <w:rPr>
                <w:rFonts w:ascii="Arial" w:hAnsi="Arial" w:cs="Arial"/>
                <w:sz w:val="16"/>
                <w:szCs w:val="16"/>
              </w:rPr>
            </w:pPr>
            <w:r>
              <w:rPr>
                <w:rFonts w:ascii="Arial" w:hAnsi="Arial" w:cs="Arial"/>
                <w:sz w:val="16"/>
                <w:szCs w:val="16"/>
              </w:rPr>
              <w:t>AC catch-up 2/7</w:t>
            </w:r>
          </w:p>
          <w:p w:rsidR="00FB380D" w:rsidRDefault="00FB380D" w:rsidP="00CD4181">
            <w:pPr>
              <w:rPr>
                <w:rFonts w:ascii="Arial" w:hAnsi="Arial" w:cs="Arial"/>
                <w:sz w:val="16"/>
                <w:szCs w:val="16"/>
              </w:rPr>
            </w:pPr>
          </w:p>
          <w:p w:rsidR="006033C4" w:rsidRPr="0067618D" w:rsidRDefault="006033C4" w:rsidP="006033C4">
            <w:pPr>
              <w:rPr>
                <w:rFonts w:ascii="Arial" w:hAnsi="Arial" w:cs="Arial"/>
                <w:sz w:val="16"/>
                <w:szCs w:val="16"/>
              </w:rPr>
            </w:pPr>
            <w:r>
              <w:rPr>
                <w:rFonts w:ascii="Arial" w:hAnsi="Arial" w:cs="Arial"/>
                <w:b/>
                <w:i/>
                <w:sz w:val="16"/>
                <w:szCs w:val="16"/>
              </w:rPr>
              <w:t xml:space="preserve">Term 2 ends </w:t>
            </w:r>
            <w:r w:rsidRPr="0067618D">
              <w:rPr>
                <w:rFonts w:ascii="Arial" w:hAnsi="Arial" w:cs="Arial"/>
                <w:b/>
                <w:i/>
                <w:sz w:val="16"/>
                <w:szCs w:val="16"/>
              </w:rPr>
              <w:t>4</w:t>
            </w:r>
            <w:r>
              <w:rPr>
                <w:rFonts w:ascii="Arial" w:hAnsi="Arial" w:cs="Arial"/>
                <w:b/>
                <w:i/>
                <w:sz w:val="16"/>
                <w:szCs w:val="16"/>
              </w:rPr>
              <w:t>/7</w:t>
            </w:r>
          </w:p>
        </w:tc>
        <w:tc>
          <w:tcPr>
            <w:tcW w:w="236" w:type="dxa"/>
            <w:tcBorders>
              <w:top w:val="nil"/>
              <w:left w:val="nil"/>
              <w:bottom w:val="nil"/>
              <w:right w:val="nil"/>
            </w:tcBorders>
          </w:tcPr>
          <w:p w:rsidR="00FB380D" w:rsidRPr="00FC426D" w:rsidRDefault="00FB380D" w:rsidP="00CD4181">
            <w:pPr>
              <w:rPr>
                <w:rFonts w:ascii="Arial" w:hAnsi="Arial" w:cs="Arial"/>
                <w:sz w:val="20"/>
                <w:szCs w:val="20"/>
              </w:rPr>
            </w:pPr>
          </w:p>
        </w:tc>
      </w:tr>
      <w:tr w:rsidR="00CB5CC6" w:rsidRPr="00FC426D" w:rsidTr="000033D6">
        <w:trPr>
          <w:cantSplit/>
          <w:trHeight w:val="944"/>
        </w:trPr>
        <w:tc>
          <w:tcPr>
            <w:tcW w:w="1532" w:type="dxa"/>
          </w:tcPr>
          <w:p w:rsidR="00CB5CC6" w:rsidRPr="00FC426D" w:rsidRDefault="00CB5CC6" w:rsidP="00CD4181">
            <w:pPr>
              <w:rPr>
                <w:rFonts w:ascii="Arial" w:hAnsi="Arial" w:cs="Arial"/>
                <w:b/>
                <w:sz w:val="20"/>
                <w:szCs w:val="20"/>
              </w:rPr>
            </w:pPr>
            <w:r w:rsidRPr="00FC426D">
              <w:rPr>
                <w:rFonts w:ascii="Arial" w:hAnsi="Arial" w:cs="Arial"/>
                <w:b/>
                <w:sz w:val="20"/>
                <w:szCs w:val="20"/>
              </w:rPr>
              <w:t>Geo Topic</w:t>
            </w:r>
          </w:p>
          <w:p w:rsidR="00CB5CC6" w:rsidRPr="00FC426D" w:rsidRDefault="00CB5CC6" w:rsidP="00CD4181">
            <w:pPr>
              <w:rPr>
                <w:rFonts w:ascii="Arial" w:hAnsi="Arial" w:cs="Arial"/>
                <w:b/>
                <w:sz w:val="20"/>
                <w:szCs w:val="20"/>
              </w:rPr>
            </w:pPr>
          </w:p>
          <w:p w:rsidR="00CB5CC6" w:rsidRPr="00FC426D" w:rsidRDefault="00CB5CC6" w:rsidP="00CD4181">
            <w:pPr>
              <w:rPr>
                <w:rFonts w:ascii="Arial" w:hAnsi="Arial" w:cs="Arial"/>
                <w:b/>
                <w:sz w:val="20"/>
                <w:szCs w:val="20"/>
              </w:rPr>
            </w:pPr>
          </w:p>
        </w:tc>
        <w:tc>
          <w:tcPr>
            <w:tcW w:w="1332" w:type="dxa"/>
          </w:tcPr>
          <w:p w:rsidR="00CB5CC6" w:rsidRDefault="00CB5CC6" w:rsidP="009D2DCB">
            <w:pPr>
              <w:rPr>
                <w:rFonts w:ascii="Arial" w:hAnsi="Arial" w:cs="Arial"/>
                <w:sz w:val="18"/>
                <w:szCs w:val="18"/>
              </w:rPr>
            </w:pPr>
            <w:r w:rsidRPr="00C04749">
              <w:rPr>
                <w:rFonts w:ascii="Arial" w:hAnsi="Arial" w:cs="Arial"/>
                <w:sz w:val="18"/>
                <w:szCs w:val="18"/>
              </w:rPr>
              <w:t xml:space="preserve">Natural Processes </w:t>
            </w:r>
            <w:r>
              <w:rPr>
                <w:rFonts w:ascii="Arial" w:hAnsi="Arial" w:cs="Arial"/>
                <w:sz w:val="18"/>
                <w:szCs w:val="18"/>
              </w:rPr>
              <w:t>/ Research</w:t>
            </w:r>
          </w:p>
          <w:p w:rsidR="00CB5CC6" w:rsidRPr="002E6BE7" w:rsidRDefault="00CB5CC6" w:rsidP="00CD4181">
            <w:pPr>
              <w:rPr>
                <w:rFonts w:ascii="Arial" w:hAnsi="Arial" w:cs="Arial"/>
                <w:sz w:val="18"/>
                <w:szCs w:val="18"/>
              </w:rPr>
            </w:pPr>
          </w:p>
        </w:tc>
        <w:tc>
          <w:tcPr>
            <w:tcW w:w="1333" w:type="dxa"/>
          </w:tcPr>
          <w:p w:rsidR="00CB5CC6" w:rsidRDefault="00CB5CC6" w:rsidP="00CD4181">
            <w:pPr>
              <w:rPr>
                <w:rFonts w:ascii="Arial" w:hAnsi="Arial" w:cs="Arial"/>
                <w:sz w:val="18"/>
                <w:szCs w:val="18"/>
              </w:rPr>
            </w:pPr>
            <w:r w:rsidRPr="00C04749">
              <w:rPr>
                <w:rFonts w:ascii="Arial" w:hAnsi="Arial" w:cs="Arial"/>
                <w:sz w:val="18"/>
                <w:szCs w:val="18"/>
              </w:rPr>
              <w:t>Natural Processes</w:t>
            </w:r>
          </w:p>
          <w:p w:rsidR="00CB5CC6" w:rsidRDefault="00CB5CC6" w:rsidP="00CD4181">
            <w:pPr>
              <w:rPr>
                <w:rFonts w:ascii="Arial" w:hAnsi="Arial" w:cs="Arial"/>
                <w:sz w:val="18"/>
                <w:szCs w:val="18"/>
              </w:rPr>
            </w:pPr>
          </w:p>
          <w:p w:rsidR="00CB5CC6" w:rsidRDefault="00CB5CC6" w:rsidP="00CD4181">
            <w:pPr>
              <w:rPr>
                <w:rFonts w:ascii="Arial" w:hAnsi="Arial" w:cs="Arial"/>
                <w:sz w:val="18"/>
                <w:szCs w:val="18"/>
              </w:rPr>
            </w:pPr>
          </w:p>
          <w:p w:rsidR="00CB5CC6" w:rsidRDefault="00CB5CC6" w:rsidP="00CD4181">
            <w:pPr>
              <w:rPr>
                <w:rFonts w:ascii="Arial" w:hAnsi="Arial" w:cs="Arial"/>
                <w:sz w:val="18"/>
                <w:szCs w:val="18"/>
              </w:rPr>
            </w:pPr>
          </w:p>
          <w:p w:rsidR="00CB5CC6" w:rsidRPr="002E6BE7" w:rsidRDefault="00CB5CC6" w:rsidP="00CD4181">
            <w:pPr>
              <w:rPr>
                <w:rFonts w:ascii="Arial" w:hAnsi="Arial" w:cs="Arial"/>
                <w:b/>
                <w:i/>
                <w:sz w:val="18"/>
                <w:szCs w:val="18"/>
              </w:rPr>
            </w:pPr>
          </w:p>
        </w:tc>
        <w:tc>
          <w:tcPr>
            <w:tcW w:w="1332" w:type="dxa"/>
          </w:tcPr>
          <w:p w:rsidR="00CB5CC6" w:rsidRDefault="00CB5CC6" w:rsidP="00244C99">
            <w:pPr>
              <w:rPr>
                <w:rFonts w:ascii="Arial" w:hAnsi="Arial" w:cs="Arial"/>
                <w:sz w:val="18"/>
                <w:szCs w:val="18"/>
              </w:rPr>
            </w:pPr>
            <w:r w:rsidRPr="00C04749">
              <w:rPr>
                <w:rFonts w:ascii="Arial" w:hAnsi="Arial" w:cs="Arial"/>
                <w:sz w:val="18"/>
                <w:szCs w:val="18"/>
              </w:rPr>
              <w:t xml:space="preserve">Start on </w:t>
            </w:r>
            <w:r>
              <w:rPr>
                <w:rFonts w:ascii="Arial" w:hAnsi="Arial" w:cs="Arial"/>
                <w:sz w:val="18"/>
                <w:szCs w:val="18"/>
              </w:rPr>
              <w:t>AS91432 Global Study:</w:t>
            </w:r>
          </w:p>
          <w:p w:rsidR="00CB5CC6" w:rsidRDefault="00CB5CC6" w:rsidP="00244C99">
            <w:r>
              <w:rPr>
                <w:rFonts w:ascii="Arial" w:hAnsi="Arial" w:cs="Arial"/>
                <w:sz w:val="18"/>
                <w:szCs w:val="18"/>
              </w:rPr>
              <w:t>Diamonds are forever</w:t>
            </w:r>
          </w:p>
        </w:tc>
        <w:tc>
          <w:tcPr>
            <w:tcW w:w="1333" w:type="dxa"/>
          </w:tcPr>
          <w:p w:rsidR="00CB5CC6" w:rsidRPr="002E6BE7" w:rsidRDefault="00CB5CC6" w:rsidP="006E1D97">
            <w:pPr>
              <w:rPr>
                <w:rFonts w:ascii="Arial" w:hAnsi="Arial" w:cs="Arial"/>
                <w:sz w:val="18"/>
                <w:szCs w:val="18"/>
              </w:rPr>
            </w:pPr>
            <w:r>
              <w:rPr>
                <w:rFonts w:ascii="Arial" w:hAnsi="Arial" w:cs="Arial"/>
                <w:sz w:val="18"/>
                <w:szCs w:val="18"/>
              </w:rPr>
              <w:t>Global Study: Diamonds are forever</w:t>
            </w:r>
          </w:p>
        </w:tc>
        <w:tc>
          <w:tcPr>
            <w:tcW w:w="1332" w:type="dxa"/>
          </w:tcPr>
          <w:p w:rsidR="00CB5CC6" w:rsidRPr="00CB5CC6" w:rsidRDefault="00CB5CC6" w:rsidP="00CB5CC6">
            <w:pPr>
              <w:rPr>
                <w:rFonts w:ascii="Arial" w:hAnsi="Arial" w:cs="Arial"/>
                <w:sz w:val="18"/>
                <w:szCs w:val="18"/>
              </w:rPr>
            </w:pPr>
            <w:r w:rsidRPr="00CB5CC6">
              <w:rPr>
                <w:rFonts w:ascii="Arial" w:hAnsi="Arial" w:cs="Arial"/>
                <w:sz w:val="18"/>
                <w:szCs w:val="18"/>
              </w:rPr>
              <w:t xml:space="preserve">AS91432 </w:t>
            </w:r>
            <w:r>
              <w:rPr>
                <w:rFonts w:ascii="Arial" w:hAnsi="Arial" w:cs="Arial"/>
                <w:sz w:val="18"/>
                <w:szCs w:val="18"/>
              </w:rPr>
              <w:t xml:space="preserve">Global </w:t>
            </w:r>
            <w:r w:rsidRPr="00CB5CC6">
              <w:rPr>
                <w:rFonts w:ascii="Arial" w:hAnsi="Arial" w:cs="Arial"/>
                <w:sz w:val="18"/>
                <w:szCs w:val="18"/>
              </w:rPr>
              <w:t>assessment in exam time</w:t>
            </w:r>
          </w:p>
        </w:tc>
        <w:tc>
          <w:tcPr>
            <w:tcW w:w="1333" w:type="dxa"/>
          </w:tcPr>
          <w:p w:rsidR="00CB5CC6" w:rsidRPr="002E6BE7" w:rsidRDefault="00CB5CC6" w:rsidP="00CD4181">
            <w:pPr>
              <w:rPr>
                <w:rFonts w:ascii="Arial" w:hAnsi="Arial" w:cs="Arial"/>
                <w:sz w:val="18"/>
                <w:szCs w:val="18"/>
              </w:rPr>
            </w:pPr>
            <w:r>
              <w:rPr>
                <w:rFonts w:ascii="Arial" w:hAnsi="Arial" w:cs="Arial"/>
                <w:sz w:val="18"/>
                <w:szCs w:val="18"/>
              </w:rPr>
              <w:t>Resubmissions of assessments</w:t>
            </w:r>
          </w:p>
        </w:tc>
        <w:tc>
          <w:tcPr>
            <w:tcW w:w="1332" w:type="dxa"/>
          </w:tcPr>
          <w:p w:rsidR="00CB5CC6" w:rsidRPr="002E6BE7" w:rsidRDefault="00CB5CC6" w:rsidP="006E1D97">
            <w:pPr>
              <w:rPr>
                <w:rFonts w:ascii="Arial" w:hAnsi="Arial" w:cs="Arial"/>
                <w:sz w:val="18"/>
                <w:szCs w:val="18"/>
              </w:rPr>
            </w:pPr>
            <w:r>
              <w:rPr>
                <w:rFonts w:ascii="Arial" w:hAnsi="Arial" w:cs="Arial"/>
                <w:sz w:val="18"/>
                <w:szCs w:val="18"/>
              </w:rPr>
              <w:t xml:space="preserve">Start on AS91431 </w:t>
            </w:r>
            <w:r w:rsidRPr="002E6BE7">
              <w:rPr>
                <w:rFonts w:ascii="Arial" w:hAnsi="Arial" w:cs="Arial"/>
                <w:sz w:val="18"/>
                <w:szCs w:val="18"/>
              </w:rPr>
              <w:t>Contemporary Issue</w:t>
            </w:r>
            <w:r>
              <w:rPr>
                <w:rFonts w:ascii="Arial" w:hAnsi="Arial" w:cs="Arial"/>
                <w:sz w:val="18"/>
                <w:szCs w:val="18"/>
              </w:rPr>
              <w:t>: Human Trafficking</w:t>
            </w:r>
          </w:p>
        </w:tc>
        <w:tc>
          <w:tcPr>
            <w:tcW w:w="1333" w:type="dxa"/>
          </w:tcPr>
          <w:p w:rsidR="00CB5CC6" w:rsidRPr="002E6BE7" w:rsidRDefault="00CB5CC6" w:rsidP="006E1D97">
            <w:pPr>
              <w:rPr>
                <w:rFonts w:ascii="Arial" w:hAnsi="Arial" w:cs="Arial"/>
                <w:sz w:val="18"/>
                <w:szCs w:val="18"/>
              </w:rPr>
            </w:pPr>
            <w:r w:rsidRPr="002E6BE7">
              <w:rPr>
                <w:rFonts w:ascii="Arial" w:hAnsi="Arial" w:cs="Arial"/>
                <w:sz w:val="18"/>
                <w:szCs w:val="18"/>
              </w:rPr>
              <w:t>Contemporary Issue</w:t>
            </w:r>
            <w:r>
              <w:rPr>
                <w:rFonts w:ascii="Arial" w:hAnsi="Arial" w:cs="Arial"/>
                <w:sz w:val="18"/>
                <w:szCs w:val="18"/>
              </w:rPr>
              <w:t>: Human Trafficking</w:t>
            </w:r>
          </w:p>
        </w:tc>
        <w:tc>
          <w:tcPr>
            <w:tcW w:w="1332" w:type="dxa"/>
          </w:tcPr>
          <w:p w:rsidR="00CB5CC6" w:rsidRPr="002E6BE7" w:rsidRDefault="00CB5CC6" w:rsidP="00CD4181">
            <w:pPr>
              <w:rPr>
                <w:rFonts w:ascii="Arial" w:hAnsi="Arial" w:cs="Arial"/>
                <w:sz w:val="18"/>
                <w:szCs w:val="18"/>
              </w:rPr>
            </w:pPr>
            <w:r w:rsidRPr="002E6BE7">
              <w:rPr>
                <w:rFonts w:ascii="Arial" w:hAnsi="Arial" w:cs="Arial"/>
                <w:sz w:val="18"/>
                <w:szCs w:val="18"/>
              </w:rPr>
              <w:t>Contemporary Issue</w:t>
            </w:r>
            <w:r>
              <w:rPr>
                <w:rFonts w:ascii="Arial" w:hAnsi="Arial" w:cs="Arial"/>
                <w:sz w:val="18"/>
                <w:szCs w:val="18"/>
              </w:rPr>
              <w:t>: Human Trafficking</w:t>
            </w:r>
          </w:p>
        </w:tc>
        <w:tc>
          <w:tcPr>
            <w:tcW w:w="236" w:type="dxa"/>
            <w:tcBorders>
              <w:top w:val="nil"/>
              <w:left w:val="nil"/>
              <w:bottom w:val="nil"/>
              <w:right w:val="nil"/>
            </w:tcBorders>
          </w:tcPr>
          <w:p w:rsidR="00CB5CC6" w:rsidRPr="00FC426D" w:rsidRDefault="00CB5CC6" w:rsidP="00CD4181">
            <w:pPr>
              <w:rPr>
                <w:rFonts w:ascii="Arial" w:hAnsi="Arial" w:cs="Arial"/>
                <w:sz w:val="20"/>
                <w:szCs w:val="20"/>
              </w:rPr>
            </w:pPr>
          </w:p>
        </w:tc>
      </w:tr>
      <w:tr w:rsidR="00CB5CC6" w:rsidRPr="00FC426D" w:rsidTr="00FB380D">
        <w:trPr>
          <w:cantSplit/>
        </w:trPr>
        <w:tc>
          <w:tcPr>
            <w:tcW w:w="1532" w:type="dxa"/>
          </w:tcPr>
          <w:p w:rsidR="00CB5CC6" w:rsidRPr="00FC426D" w:rsidRDefault="00CB5CC6" w:rsidP="00CD4181">
            <w:pPr>
              <w:rPr>
                <w:rFonts w:ascii="Arial" w:hAnsi="Arial" w:cs="Arial"/>
                <w:b/>
                <w:sz w:val="20"/>
                <w:szCs w:val="20"/>
              </w:rPr>
            </w:pPr>
            <w:r w:rsidRPr="00FC426D">
              <w:rPr>
                <w:rFonts w:ascii="Arial" w:hAnsi="Arial" w:cs="Arial"/>
                <w:b/>
                <w:sz w:val="20"/>
                <w:szCs w:val="20"/>
              </w:rPr>
              <w:t>Assessment</w:t>
            </w:r>
          </w:p>
        </w:tc>
        <w:tc>
          <w:tcPr>
            <w:tcW w:w="1332" w:type="dxa"/>
          </w:tcPr>
          <w:p w:rsidR="00CB5CC6" w:rsidRDefault="00CB5CC6" w:rsidP="000033D6">
            <w:pPr>
              <w:rPr>
                <w:rFonts w:ascii="Arial" w:hAnsi="Arial" w:cs="Arial"/>
                <w:b/>
                <w:sz w:val="18"/>
                <w:szCs w:val="18"/>
              </w:rPr>
            </w:pPr>
            <w:r>
              <w:rPr>
                <w:rFonts w:ascii="Arial" w:hAnsi="Arial" w:cs="Arial"/>
                <w:b/>
                <w:sz w:val="18"/>
                <w:szCs w:val="18"/>
              </w:rPr>
              <w:t>AS91430</w:t>
            </w:r>
            <w:r w:rsidRPr="00D6561E">
              <w:rPr>
                <w:rFonts w:ascii="Arial" w:hAnsi="Arial" w:cs="Arial"/>
                <w:b/>
                <w:sz w:val="18"/>
                <w:szCs w:val="18"/>
              </w:rPr>
              <w:t xml:space="preserve"> </w:t>
            </w:r>
            <w:r>
              <w:rPr>
                <w:rFonts w:ascii="Arial" w:hAnsi="Arial" w:cs="Arial"/>
                <w:b/>
                <w:sz w:val="18"/>
                <w:szCs w:val="18"/>
              </w:rPr>
              <w:t xml:space="preserve">(Research – 5 credits) </w:t>
            </w:r>
            <w:r w:rsidRPr="00D6561E">
              <w:rPr>
                <w:rFonts w:ascii="Arial" w:hAnsi="Arial" w:cs="Arial"/>
                <w:b/>
                <w:sz w:val="18"/>
                <w:szCs w:val="18"/>
              </w:rPr>
              <w:t>assessment</w:t>
            </w:r>
            <w:r>
              <w:rPr>
                <w:rFonts w:ascii="Arial" w:hAnsi="Arial" w:cs="Arial"/>
                <w:b/>
                <w:sz w:val="18"/>
                <w:szCs w:val="18"/>
              </w:rPr>
              <w:t xml:space="preserve"> </w:t>
            </w:r>
          </w:p>
          <w:p w:rsidR="00CB5CC6" w:rsidRPr="00A820DB" w:rsidRDefault="00CB5CC6" w:rsidP="000033D6">
            <w:pPr>
              <w:rPr>
                <w:rFonts w:ascii="Arial" w:hAnsi="Arial" w:cs="Arial"/>
                <w:b/>
                <w:sz w:val="18"/>
                <w:szCs w:val="18"/>
              </w:rPr>
            </w:pPr>
            <w:r>
              <w:rPr>
                <w:rFonts w:ascii="Arial" w:hAnsi="Arial" w:cs="Arial"/>
                <w:b/>
                <w:sz w:val="18"/>
                <w:szCs w:val="18"/>
              </w:rPr>
              <w:t>complete</w:t>
            </w:r>
          </w:p>
        </w:tc>
        <w:tc>
          <w:tcPr>
            <w:tcW w:w="1333" w:type="dxa"/>
          </w:tcPr>
          <w:p w:rsidR="00CB5CC6" w:rsidRPr="002E6BE7" w:rsidRDefault="00CB5CC6" w:rsidP="00CD4181">
            <w:pPr>
              <w:rPr>
                <w:rFonts w:ascii="Arial" w:hAnsi="Arial" w:cs="Arial"/>
                <w:b/>
                <w:sz w:val="18"/>
                <w:szCs w:val="18"/>
              </w:rPr>
            </w:pPr>
            <w:r>
              <w:rPr>
                <w:rFonts w:ascii="Arial" w:hAnsi="Arial" w:cs="Arial"/>
                <w:b/>
                <w:sz w:val="18"/>
                <w:szCs w:val="18"/>
              </w:rPr>
              <w:t>Practice assessment AS91426 (Natural Processes)</w:t>
            </w:r>
          </w:p>
        </w:tc>
        <w:tc>
          <w:tcPr>
            <w:tcW w:w="1332" w:type="dxa"/>
          </w:tcPr>
          <w:p w:rsidR="00CB5CC6" w:rsidRPr="002E6BE7" w:rsidRDefault="00CB5CC6" w:rsidP="00CD4181">
            <w:pPr>
              <w:rPr>
                <w:rFonts w:ascii="Arial" w:hAnsi="Arial" w:cs="Arial"/>
                <w:sz w:val="18"/>
                <w:szCs w:val="18"/>
              </w:rPr>
            </w:pPr>
          </w:p>
        </w:tc>
        <w:tc>
          <w:tcPr>
            <w:tcW w:w="1333" w:type="dxa"/>
          </w:tcPr>
          <w:p w:rsidR="00CB5CC6" w:rsidRPr="00C04749" w:rsidRDefault="00CB5CC6" w:rsidP="006E1D97">
            <w:pPr>
              <w:rPr>
                <w:rFonts w:ascii="Arial" w:hAnsi="Arial" w:cs="Arial"/>
                <w:sz w:val="18"/>
                <w:szCs w:val="18"/>
              </w:rPr>
            </w:pPr>
          </w:p>
        </w:tc>
        <w:tc>
          <w:tcPr>
            <w:tcW w:w="1332" w:type="dxa"/>
          </w:tcPr>
          <w:p w:rsidR="00CB5CC6" w:rsidRDefault="00CB5CC6" w:rsidP="006E1D97">
            <w:pPr>
              <w:rPr>
                <w:rFonts w:ascii="Arial" w:hAnsi="Arial" w:cs="Arial"/>
                <w:b/>
                <w:i/>
                <w:sz w:val="18"/>
                <w:szCs w:val="18"/>
              </w:rPr>
            </w:pPr>
            <w:r>
              <w:rPr>
                <w:rFonts w:ascii="Arial" w:hAnsi="Arial" w:cs="Arial"/>
                <w:b/>
                <w:i/>
                <w:sz w:val="18"/>
                <w:szCs w:val="18"/>
              </w:rPr>
              <w:t>AS91432</w:t>
            </w:r>
            <w:r w:rsidRPr="00C04749">
              <w:rPr>
                <w:rFonts w:ascii="Arial" w:hAnsi="Arial" w:cs="Arial"/>
                <w:b/>
                <w:i/>
                <w:sz w:val="18"/>
                <w:szCs w:val="18"/>
              </w:rPr>
              <w:t xml:space="preserve"> </w:t>
            </w:r>
            <w:r>
              <w:rPr>
                <w:rFonts w:ascii="Arial" w:hAnsi="Arial" w:cs="Arial"/>
                <w:b/>
                <w:i/>
                <w:sz w:val="18"/>
                <w:szCs w:val="18"/>
              </w:rPr>
              <w:t xml:space="preserve">(Global - 3 credits) </w:t>
            </w:r>
          </w:p>
          <w:p w:rsidR="00CB5CC6" w:rsidRPr="00CC0FF2" w:rsidRDefault="00CB5CC6" w:rsidP="006E1D97">
            <w:pPr>
              <w:rPr>
                <w:rFonts w:ascii="Arial" w:hAnsi="Arial" w:cs="Arial"/>
                <w:b/>
                <w:i/>
                <w:sz w:val="18"/>
                <w:szCs w:val="18"/>
              </w:rPr>
            </w:pPr>
            <w:r>
              <w:rPr>
                <w:rFonts w:ascii="Arial" w:hAnsi="Arial" w:cs="Arial"/>
                <w:b/>
                <w:i/>
                <w:sz w:val="18"/>
                <w:szCs w:val="18"/>
              </w:rPr>
              <w:t>complete</w:t>
            </w:r>
          </w:p>
        </w:tc>
        <w:tc>
          <w:tcPr>
            <w:tcW w:w="1333" w:type="dxa"/>
          </w:tcPr>
          <w:p w:rsidR="00CB5CC6" w:rsidRDefault="00CB5CC6" w:rsidP="00CB5CC6">
            <w:pPr>
              <w:rPr>
                <w:rFonts w:ascii="Arial" w:hAnsi="Arial" w:cs="Arial"/>
                <w:b/>
                <w:sz w:val="18"/>
                <w:szCs w:val="18"/>
              </w:rPr>
            </w:pPr>
            <w:r>
              <w:rPr>
                <w:rFonts w:ascii="Arial" w:hAnsi="Arial" w:cs="Arial"/>
                <w:b/>
                <w:sz w:val="18"/>
                <w:szCs w:val="18"/>
              </w:rPr>
              <w:t>Resubmit AS91432 (Global)</w:t>
            </w:r>
          </w:p>
          <w:p w:rsidR="00CB5CC6" w:rsidRDefault="00CB5CC6" w:rsidP="00CD4181">
            <w:pPr>
              <w:rPr>
                <w:rFonts w:ascii="Arial" w:hAnsi="Arial" w:cs="Arial"/>
                <w:b/>
                <w:i/>
                <w:sz w:val="18"/>
                <w:szCs w:val="18"/>
              </w:rPr>
            </w:pPr>
          </w:p>
          <w:p w:rsidR="00CB5CC6" w:rsidRPr="00CB5CC6" w:rsidRDefault="00CB5CC6" w:rsidP="00CD4181">
            <w:pPr>
              <w:rPr>
                <w:rFonts w:ascii="Arial" w:hAnsi="Arial" w:cs="Arial"/>
                <w:b/>
                <w:sz w:val="18"/>
                <w:szCs w:val="18"/>
              </w:rPr>
            </w:pPr>
            <w:r>
              <w:rPr>
                <w:rFonts w:ascii="Arial" w:hAnsi="Arial" w:cs="Arial"/>
                <w:b/>
                <w:sz w:val="18"/>
                <w:szCs w:val="18"/>
              </w:rPr>
              <w:t>Resubmit AS91430 (Research)</w:t>
            </w:r>
          </w:p>
        </w:tc>
        <w:tc>
          <w:tcPr>
            <w:tcW w:w="1332" w:type="dxa"/>
          </w:tcPr>
          <w:p w:rsidR="00CB5CC6" w:rsidRPr="002E6BE7" w:rsidRDefault="00CB5CC6" w:rsidP="00CD4181">
            <w:pPr>
              <w:rPr>
                <w:rFonts w:ascii="Arial" w:hAnsi="Arial" w:cs="Arial"/>
                <w:b/>
                <w:sz w:val="18"/>
                <w:szCs w:val="18"/>
              </w:rPr>
            </w:pPr>
          </w:p>
        </w:tc>
        <w:tc>
          <w:tcPr>
            <w:tcW w:w="1333" w:type="dxa"/>
          </w:tcPr>
          <w:p w:rsidR="00CB5CC6" w:rsidRPr="002E6BE7" w:rsidRDefault="00CB5CC6" w:rsidP="00CD4181">
            <w:pPr>
              <w:rPr>
                <w:rFonts w:ascii="Arial" w:hAnsi="Arial" w:cs="Arial"/>
                <w:sz w:val="18"/>
                <w:szCs w:val="18"/>
              </w:rPr>
            </w:pPr>
          </w:p>
        </w:tc>
        <w:tc>
          <w:tcPr>
            <w:tcW w:w="1332" w:type="dxa"/>
          </w:tcPr>
          <w:p w:rsidR="00CB5CC6" w:rsidRDefault="00CB5CC6" w:rsidP="00CB5CC6">
            <w:pPr>
              <w:rPr>
                <w:rFonts w:ascii="Arial" w:hAnsi="Arial" w:cs="Arial"/>
                <w:b/>
                <w:i/>
                <w:sz w:val="18"/>
                <w:szCs w:val="18"/>
              </w:rPr>
            </w:pPr>
            <w:r>
              <w:rPr>
                <w:rFonts w:ascii="Arial" w:hAnsi="Arial" w:cs="Arial"/>
                <w:b/>
                <w:i/>
                <w:sz w:val="18"/>
                <w:szCs w:val="18"/>
              </w:rPr>
              <w:t>AS91431</w:t>
            </w:r>
            <w:r w:rsidRPr="00C04749">
              <w:rPr>
                <w:rFonts w:ascii="Arial" w:hAnsi="Arial" w:cs="Arial"/>
                <w:b/>
                <w:i/>
                <w:sz w:val="18"/>
                <w:szCs w:val="18"/>
              </w:rPr>
              <w:t xml:space="preserve"> </w:t>
            </w:r>
            <w:r>
              <w:rPr>
                <w:rFonts w:ascii="Arial" w:hAnsi="Arial" w:cs="Arial"/>
                <w:b/>
                <w:i/>
                <w:sz w:val="18"/>
                <w:szCs w:val="18"/>
              </w:rPr>
              <w:t xml:space="preserve">(Issues- 3 credits) </w:t>
            </w:r>
          </w:p>
          <w:p w:rsidR="00CB5CC6" w:rsidRDefault="00CB5CC6" w:rsidP="00CB5CC6">
            <w:pPr>
              <w:rPr>
                <w:rFonts w:ascii="Arial" w:hAnsi="Arial" w:cs="Arial"/>
                <w:b/>
                <w:sz w:val="18"/>
                <w:szCs w:val="18"/>
              </w:rPr>
            </w:pPr>
            <w:r>
              <w:rPr>
                <w:rFonts w:ascii="Arial" w:hAnsi="Arial" w:cs="Arial"/>
                <w:b/>
                <w:i/>
                <w:sz w:val="18"/>
                <w:szCs w:val="18"/>
              </w:rPr>
              <w:t>complete</w:t>
            </w:r>
          </w:p>
          <w:p w:rsidR="00CB5CC6" w:rsidRPr="002E6BE7" w:rsidRDefault="00CB5CC6" w:rsidP="00FB380D">
            <w:pPr>
              <w:rPr>
                <w:rFonts w:ascii="Arial" w:hAnsi="Arial" w:cs="Arial"/>
                <w:sz w:val="18"/>
                <w:szCs w:val="18"/>
              </w:rPr>
            </w:pPr>
          </w:p>
        </w:tc>
        <w:tc>
          <w:tcPr>
            <w:tcW w:w="236" w:type="dxa"/>
            <w:tcBorders>
              <w:top w:val="nil"/>
              <w:left w:val="nil"/>
              <w:bottom w:val="nil"/>
              <w:right w:val="nil"/>
            </w:tcBorders>
          </w:tcPr>
          <w:p w:rsidR="00CB5CC6" w:rsidRPr="00FC426D" w:rsidRDefault="00CB5CC6" w:rsidP="00CD4181">
            <w:pPr>
              <w:rPr>
                <w:rFonts w:ascii="Arial" w:hAnsi="Arial" w:cs="Arial"/>
                <w:sz w:val="20"/>
                <w:szCs w:val="20"/>
              </w:rPr>
            </w:pPr>
          </w:p>
        </w:tc>
      </w:tr>
    </w:tbl>
    <w:p w:rsidR="00CD4181" w:rsidRDefault="00CD4181" w:rsidP="00CD4181">
      <w:pPr>
        <w:rPr>
          <w:sz w:val="20"/>
          <w:szCs w:val="20"/>
        </w:rPr>
      </w:pPr>
    </w:p>
    <w:p w:rsidR="00CD4181" w:rsidRPr="00FC426D" w:rsidRDefault="00CD4181" w:rsidP="00CD4181">
      <w:pPr>
        <w:rPr>
          <w:sz w:val="20"/>
          <w:szCs w:val="20"/>
        </w:rPr>
      </w:pPr>
    </w:p>
    <w:tbl>
      <w:tblPr>
        <w:tblW w:w="14931"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1375"/>
        <w:gridCol w:w="1375"/>
        <w:gridCol w:w="1375"/>
        <w:gridCol w:w="1375"/>
        <w:gridCol w:w="1375"/>
        <w:gridCol w:w="1375"/>
        <w:gridCol w:w="1375"/>
        <w:gridCol w:w="1375"/>
        <w:gridCol w:w="1375"/>
        <w:gridCol w:w="1375"/>
        <w:gridCol w:w="236"/>
      </w:tblGrid>
      <w:tr w:rsidR="007A0A5D" w:rsidRPr="00FC426D" w:rsidTr="00B306F1">
        <w:trPr>
          <w:cantSplit/>
        </w:trPr>
        <w:tc>
          <w:tcPr>
            <w:tcW w:w="945" w:type="dxa"/>
          </w:tcPr>
          <w:p w:rsidR="007A0A5D" w:rsidRPr="00FC426D" w:rsidRDefault="007A0A5D" w:rsidP="00CD4181">
            <w:pPr>
              <w:jc w:val="center"/>
              <w:rPr>
                <w:rFonts w:ascii="Arial" w:hAnsi="Arial" w:cs="Arial"/>
                <w:b/>
                <w:bCs/>
                <w:sz w:val="20"/>
                <w:szCs w:val="20"/>
              </w:rPr>
            </w:pPr>
            <w:r w:rsidRPr="00FC426D">
              <w:rPr>
                <w:sz w:val="20"/>
                <w:szCs w:val="20"/>
              </w:rPr>
              <w:br w:type="page"/>
            </w:r>
            <w:r w:rsidRPr="00FC426D">
              <w:rPr>
                <w:rFonts w:ascii="Arial" w:hAnsi="Arial" w:cs="Arial"/>
                <w:b/>
                <w:bCs/>
                <w:sz w:val="20"/>
                <w:szCs w:val="20"/>
              </w:rPr>
              <w:t>Week</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1</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2</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3</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4</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5</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6</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7</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8</w:t>
            </w:r>
          </w:p>
        </w:tc>
        <w:tc>
          <w:tcPr>
            <w:tcW w:w="1375"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9</w:t>
            </w:r>
          </w:p>
        </w:tc>
        <w:tc>
          <w:tcPr>
            <w:tcW w:w="1375" w:type="dxa"/>
            <w:tcBorders>
              <w:right w:val="single" w:sz="4" w:space="0" w:color="auto"/>
            </w:tcBorders>
          </w:tcPr>
          <w:p w:rsidR="007A0A5D" w:rsidRPr="00FC426D" w:rsidRDefault="007A0A5D" w:rsidP="00CD4181">
            <w:pPr>
              <w:jc w:val="center"/>
              <w:rPr>
                <w:rFonts w:ascii="Arial" w:hAnsi="Arial" w:cs="Arial"/>
                <w:b/>
                <w:bCs/>
                <w:sz w:val="20"/>
                <w:szCs w:val="20"/>
              </w:rPr>
            </w:pPr>
            <w:r>
              <w:rPr>
                <w:rFonts w:ascii="Arial" w:hAnsi="Arial" w:cs="Arial"/>
                <w:b/>
                <w:bCs/>
                <w:sz w:val="20"/>
                <w:szCs w:val="20"/>
              </w:rPr>
              <w:t>10</w:t>
            </w:r>
          </w:p>
        </w:tc>
        <w:tc>
          <w:tcPr>
            <w:tcW w:w="236" w:type="dxa"/>
            <w:tcBorders>
              <w:top w:val="nil"/>
              <w:left w:val="single" w:sz="4" w:space="0" w:color="auto"/>
              <w:bottom w:val="nil"/>
              <w:right w:val="nil"/>
            </w:tcBorders>
          </w:tcPr>
          <w:p w:rsidR="007A0A5D" w:rsidRPr="00FC426D" w:rsidRDefault="007A0A5D" w:rsidP="00CD4181">
            <w:pPr>
              <w:jc w:val="center"/>
              <w:rPr>
                <w:rFonts w:ascii="Arial" w:hAnsi="Arial" w:cs="Arial"/>
                <w:b/>
                <w:bCs/>
                <w:sz w:val="20"/>
                <w:szCs w:val="20"/>
              </w:rPr>
            </w:pPr>
          </w:p>
        </w:tc>
      </w:tr>
      <w:tr w:rsidR="007A0A5D" w:rsidRPr="00FC426D" w:rsidTr="00B306F1">
        <w:trPr>
          <w:cantSplit/>
        </w:trPr>
        <w:tc>
          <w:tcPr>
            <w:tcW w:w="945" w:type="dxa"/>
            <w:vMerge w:val="restart"/>
          </w:tcPr>
          <w:p w:rsidR="007A0A5D" w:rsidRPr="00FC426D" w:rsidRDefault="007A0A5D" w:rsidP="00CD4181">
            <w:pPr>
              <w:jc w:val="center"/>
              <w:rPr>
                <w:rFonts w:ascii="Arial" w:hAnsi="Arial" w:cs="Arial"/>
                <w:b/>
                <w:bCs/>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r w:rsidRPr="00FC426D">
              <w:rPr>
                <w:rFonts w:ascii="Arial" w:hAnsi="Arial" w:cs="Arial"/>
                <w:b/>
                <w:bCs/>
                <w:sz w:val="20"/>
                <w:szCs w:val="20"/>
              </w:rPr>
              <w:t>Term 3</w:t>
            </w: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b/>
                <w:bCs/>
                <w:sz w:val="20"/>
                <w:szCs w:val="20"/>
              </w:rPr>
            </w:pP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21</w:t>
            </w:r>
            <w:r w:rsidRPr="0067618D">
              <w:rPr>
                <w:rFonts w:ascii="Arial" w:hAnsi="Arial" w:cs="Arial"/>
                <w:b/>
                <w:bCs/>
                <w:sz w:val="16"/>
                <w:szCs w:val="16"/>
              </w:rPr>
              <w:t>/7-2</w:t>
            </w:r>
            <w:r>
              <w:rPr>
                <w:rFonts w:ascii="Arial" w:hAnsi="Arial" w:cs="Arial"/>
                <w:b/>
                <w:bCs/>
                <w:sz w:val="16"/>
                <w:szCs w:val="16"/>
              </w:rPr>
              <w:t>5/7</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28/7-1</w:t>
            </w:r>
            <w:r w:rsidRPr="0067618D">
              <w:rPr>
                <w:rFonts w:ascii="Arial" w:hAnsi="Arial" w:cs="Arial"/>
                <w:b/>
                <w:bCs/>
                <w:sz w:val="16"/>
                <w:szCs w:val="16"/>
              </w:rPr>
              <w:t>/8</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4/8-8</w:t>
            </w:r>
            <w:r w:rsidRPr="0067618D">
              <w:rPr>
                <w:rFonts w:ascii="Arial" w:hAnsi="Arial" w:cs="Arial"/>
                <w:b/>
                <w:bCs/>
                <w:sz w:val="16"/>
                <w:szCs w:val="16"/>
              </w:rPr>
              <w:t>/8</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11/8-15</w:t>
            </w:r>
            <w:r w:rsidRPr="0067618D">
              <w:rPr>
                <w:rFonts w:ascii="Arial" w:hAnsi="Arial" w:cs="Arial"/>
                <w:b/>
                <w:bCs/>
                <w:sz w:val="16"/>
                <w:szCs w:val="16"/>
              </w:rPr>
              <w:t>/8</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18/8-22</w:t>
            </w:r>
            <w:r w:rsidRPr="0067618D">
              <w:rPr>
                <w:rFonts w:ascii="Arial" w:hAnsi="Arial" w:cs="Arial"/>
                <w:b/>
                <w:bCs/>
                <w:sz w:val="16"/>
                <w:szCs w:val="16"/>
              </w:rPr>
              <w:t>/8</w:t>
            </w:r>
          </w:p>
        </w:tc>
        <w:tc>
          <w:tcPr>
            <w:tcW w:w="1375" w:type="dxa"/>
          </w:tcPr>
          <w:p w:rsidR="007A0A5D" w:rsidRPr="0067618D" w:rsidRDefault="007A0A5D" w:rsidP="007A0A5D">
            <w:pPr>
              <w:jc w:val="center"/>
              <w:rPr>
                <w:rFonts w:ascii="Arial" w:hAnsi="Arial" w:cs="Arial"/>
                <w:b/>
                <w:bCs/>
                <w:sz w:val="16"/>
                <w:szCs w:val="16"/>
              </w:rPr>
            </w:pPr>
            <w:r>
              <w:rPr>
                <w:rFonts w:ascii="Arial" w:hAnsi="Arial" w:cs="Arial"/>
                <w:b/>
                <w:bCs/>
                <w:sz w:val="16"/>
                <w:szCs w:val="16"/>
              </w:rPr>
              <w:t>25</w:t>
            </w:r>
            <w:r w:rsidRPr="0067618D">
              <w:rPr>
                <w:rFonts w:ascii="Arial" w:hAnsi="Arial" w:cs="Arial"/>
                <w:b/>
                <w:bCs/>
                <w:sz w:val="16"/>
                <w:szCs w:val="16"/>
              </w:rPr>
              <w:t>/</w:t>
            </w:r>
            <w:r>
              <w:rPr>
                <w:rFonts w:ascii="Arial" w:hAnsi="Arial" w:cs="Arial"/>
                <w:b/>
                <w:bCs/>
                <w:sz w:val="16"/>
                <w:szCs w:val="16"/>
              </w:rPr>
              <w:t>8-29</w:t>
            </w:r>
            <w:r w:rsidRPr="0067618D">
              <w:rPr>
                <w:rFonts w:ascii="Arial" w:hAnsi="Arial" w:cs="Arial"/>
                <w:b/>
                <w:bCs/>
                <w:sz w:val="16"/>
                <w:szCs w:val="16"/>
              </w:rPr>
              <w:t>/</w:t>
            </w:r>
            <w:r>
              <w:rPr>
                <w:rFonts w:ascii="Arial" w:hAnsi="Arial" w:cs="Arial"/>
                <w:b/>
                <w:bCs/>
                <w:sz w:val="16"/>
                <w:szCs w:val="16"/>
              </w:rPr>
              <w:t>9</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1/9-5</w:t>
            </w:r>
            <w:r w:rsidRPr="0067618D">
              <w:rPr>
                <w:rFonts w:ascii="Arial" w:hAnsi="Arial" w:cs="Arial"/>
                <w:b/>
                <w:bCs/>
                <w:sz w:val="16"/>
                <w:szCs w:val="16"/>
              </w:rPr>
              <w:t>/9</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8/9-12</w:t>
            </w:r>
            <w:r w:rsidRPr="0067618D">
              <w:rPr>
                <w:rFonts w:ascii="Arial" w:hAnsi="Arial" w:cs="Arial"/>
                <w:b/>
                <w:bCs/>
                <w:sz w:val="16"/>
                <w:szCs w:val="16"/>
              </w:rPr>
              <w:t>/9</w:t>
            </w:r>
          </w:p>
        </w:tc>
        <w:tc>
          <w:tcPr>
            <w:tcW w:w="1375"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15/9-19</w:t>
            </w:r>
            <w:r w:rsidRPr="0067618D">
              <w:rPr>
                <w:rFonts w:ascii="Arial" w:hAnsi="Arial" w:cs="Arial"/>
                <w:b/>
                <w:bCs/>
                <w:sz w:val="16"/>
                <w:szCs w:val="16"/>
              </w:rPr>
              <w:t>/9</w:t>
            </w:r>
          </w:p>
        </w:tc>
        <w:tc>
          <w:tcPr>
            <w:tcW w:w="1375" w:type="dxa"/>
            <w:tcBorders>
              <w:right w:val="single" w:sz="4" w:space="0" w:color="auto"/>
            </w:tcBorders>
          </w:tcPr>
          <w:p w:rsidR="007A0A5D" w:rsidRPr="00FC426D" w:rsidRDefault="007A0A5D" w:rsidP="007A0A5D">
            <w:pPr>
              <w:jc w:val="center"/>
              <w:rPr>
                <w:rFonts w:ascii="Arial" w:hAnsi="Arial" w:cs="Arial"/>
                <w:b/>
                <w:bCs/>
                <w:sz w:val="20"/>
                <w:szCs w:val="20"/>
              </w:rPr>
            </w:pPr>
            <w:r>
              <w:rPr>
                <w:rFonts w:ascii="Arial" w:hAnsi="Arial" w:cs="Arial"/>
                <w:b/>
                <w:bCs/>
                <w:sz w:val="16"/>
                <w:szCs w:val="16"/>
              </w:rPr>
              <w:t>22/9-26</w:t>
            </w:r>
            <w:r w:rsidRPr="0067618D">
              <w:rPr>
                <w:rFonts w:ascii="Arial" w:hAnsi="Arial" w:cs="Arial"/>
                <w:b/>
                <w:bCs/>
                <w:sz w:val="16"/>
                <w:szCs w:val="16"/>
              </w:rPr>
              <w:t>/9</w:t>
            </w:r>
          </w:p>
        </w:tc>
        <w:tc>
          <w:tcPr>
            <w:tcW w:w="236" w:type="dxa"/>
            <w:tcBorders>
              <w:top w:val="nil"/>
              <w:left w:val="single" w:sz="4" w:space="0" w:color="auto"/>
              <w:bottom w:val="nil"/>
              <w:right w:val="nil"/>
            </w:tcBorders>
          </w:tcPr>
          <w:p w:rsidR="007A0A5D" w:rsidRPr="00FC426D" w:rsidRDefault="007A0A5D" w:rsidP="00CD4181">
            <w:pPr>
              <w:jc w:val="center"/>
              <w:rPr>
                <w:rFonts w:ascii="Arial" w:hAnsi="Arial" w:cs="Arial"/>
                <w:b/>
                <w:bCs/>
                <w:sz w:val="20"/>
                <w:szCs w:val="20"/>
              </w:rPr>
            </w:pPr>
          </w:p>
        </w:tc>
      </w:tr>
      <w:tr w:rsidR="007A0A5D" w:rsidRPr="00FC426D" w:rsidTr="00B306F1">
        <w:trPr>
          <w:cantSplit/>
        </w:trPr>
        <w:tc>
          <w:tcPr>
            <w:tcW w:w="945" w:type="dxa"/>
            <w:vMerge/>
          </w:tcPr>
          <w:p w:rsidR="007A0A5D" w:rsidRPr="00FC426D" w:rsidRDefault="007A0A5D" w:rsidP="00CD4181">
            <w:pPr>
              <w:rPr>
                <w:rFonts w:ascii="Arial" w:hAnsi="Arial" w:cs="Arial"/>
                <w:sz w:val="20"/>
                <w:szCs w:val="20"/>
              </w:rPr>
            </w:pPr>
          </w:p>
        </w:tc>
        <w:tc>
          <w:tcPr>
            <w:tcW w:w="1375" w:type="dxa"/>
          </w:tcPr>
          <w:p w:rsidR="007A0A5D" w:rsidRPr="0067618D" w:rsidRDefault="007A0A5D" w:rsidP="00CD4181">
            <w:pPr>
              <w:rPr>
                <w:rFonts w:ascii="Arial" w:hAnsi="Arial" w:cs="Arial"/>
                <w:sz w:val="16"/>
                <w:szCs w:val="16"/>
              </w:rPr>
            </w:pPr>
          </w:p>
        </w:tc>
        <w:tc>
          <w:tcPr>
            <w:tcW w:w="1375" w:type="dxa"/>
          </w:tcPr>
          <w:p w:rsidR="007A0A5D" w:rsidRPr="0067618D" w:rsidRDefault="007A0A5D" w:rsidP="00CD4181">
            <w:pPr>
              <w:rPr>
                <w:rFonts w:ascii="Arial" w:hAnsi="Arial" w:cs="Arial"/>
                <w:sz w:val="16"/>
                <w:szCs w:val="16"/>
              </w:rPr>
            </w:pPr>
          </w:p>
        </w:tc>
        <w:tc>
          <w:tcPr>
            <w:tcW w:w="1375" w:type="dxa"/>
          </w:tcPr>
          <w:p w:rsidR="007A0A5D" w:rsidRPr="0067618D" w:rsidRDefault="007A0A5D" w:rsidP="00CD4181">
            <w:pPr>
              <w:rPr>
                <w:rFonts w:ascii="Arial" w:hAnsi="Arial" w:cs="Arial"/>
                <w:sz w:val="16"/>
                <w:szCs w:val="16"/>
              </w:rPr>
            </w:pPr>
          </w:p>
        </w:tc>
        <w:tc>
          <w:tcPr>
            <w:tcW w:w="1375" w:type="dxa"/>
          </w:tcPr>
          <w:p w:rsidR="007A0A5D" w:rsidRPr="0067618D" w:rsidRDefault="007A0A5D" w:rsidP="00CD4181">
            <w:pPr>
              <w:rPr>
                <w:rFonts w:ascii="Arial" w:hAnsi="Arial" w:cs="Arial"/>
                <w:sz w:val="16"/>
                <w:szCs w:val="16"/>
              </w:rPr>
            </w:pPr>
          </w:p>
        </w:tc>
        <w:tc>
          <w:tcPr>
            <w:tcW w:w="1375" w:type="dxa"/>
          </w:tcPr>
          <w:p w:rsidR="007A0A5D" w:rsidRDefault="007A0A5D" w:rsidP="00CD4181">
            <w:pPr>
              <w:rPr>
                <w:rFonts w:ascii="Arial" w:hAnsi="Arial" w:cs="Arial"/>
                <w:sz w:val="16"/>
                <w:szCs w:val="16"/>
              </w:rPr>
            </w:pPr>
          </w:p>
          <w:p w:rsidR="007A0A5D" w:rsidRPr="0067618D" w:rsidRDefault="007A0A5D" w:rsidP="00B306F1">
            <w:pPr>
              <w:rPr>
                <w:rFonts w:ascii="Arial" w:hAnsi="Arial" w:cs="Arial"/>
                <w:sz w:val="16"/>
                <w:szCs w:val="16"/>
              </w:rPr>
            </w:pPr>
          </w:p>
        </w:tc>
        <w:tc>
          <w:tcPr>
            <w:tcW w:w="1375" w:type="dxa"/>
          </w:tcPr>
          <w:p w:rsidR="007A0A5D" w:rsidRPr="0067618D" w:rsidRDefault="007A0A5D" w:rsidP="00CD4181">
            <w:pPr>
              <w:rPr>
                <w:rFonts w:ascii="Arial" w:hAnsi="Arial" w:cs="Arial"/>
                <w:sz w:val="16"/>
                <w:szCs w:val="16"/>
              </w:rPr>
            </w:pPr>
          </w:p>
        </w:tc>
        <w:tc>
          <w:tcPr>
            <w:tcW w:w="1375" w:type="dxa"/>
          </w:tcPr>
          <w:p w:rsidR="00925D64" w:rsidRPr="0067618D" w:rsidRDefault="00925D64" w:rsidP="00925D64">
            <w:pPr>
              <w:rPr>
                <w:rFonts w:ascii="Arial" w:hAnsi="Arial" w:cs="Arial"/>
                <w:sz w:val="16"/>
                <w:szCs w:val="16"/>
              </w:rPr>
            </w:pPr>
            <w:r>
              <w:rPr>
                <w:rFonts w:ascii="Arial" w:hAnsi="Arial" w:cs="Arial"/>
                <w:sz w:val="16"/>
                <w:szCs w:val="16"/>
              </w:rPr>
              <w:t xml:space="preserve">Winter </w:t>
            </w:r>
            <w:r w:rsidRPr="0067618D">
              <w:rPr>
                <w:rFonts w:ascii="Arial" w:hAnsi="Arial" w:cs="Arial"/>
                <w:sz w:val="16"/>
                <w:szCs w:val="16"/>
              </w:rPr>
              <w:t xml:space="preserve">Tournament Week </w:t>
            </w:r>
          </w:p>
          <w:p w:rsidR="007A0A5D" w:rsidRDefault="007A0A5D" w:rsidP="00CD4181">
            <w:pPr>
              <w:rPr>
                <w:rFonts w:ascii="Arial" w:hAnsi="Arial" w:cs="Arial"/>
                <w:sz w:val="16"/>
                <w:szCs w:val="16"/>
              </w:rPr>
            </w:pPr>
          </w:p>
          <w:p w:rsidR="00B306F1" w:rsidRPr="0067618D" w:rsidRDefault="00B306F1" w:rsidP="00B306F1">
            <w:pPr>
              <w:rPr>
                <w:rFonts w:ascii="Arial" w:hAnsi="Arial" w:cs="Arial"/>
                <w:sz w:val="16"/>
                <w:szCs w:val="16"/>
              </w:rPr>
            </w:pPr>
            <w:r>
              <w:rPr>
                <w:rFonts w:ascii="Arial" w:hAnsi="Arial" w:cs="Arial"/>
                <w:sz w:val="16"/>
                <w:szCs w:val="16"/>
              </w:rPr>
              <w:t>Mid-term break 5/9</w:t>
            </w:r>
          </w:p>
          <w:p w:rsidR="007A0A5D" w:rsidRPr="0067618D" w:rsidRDefault="007A0A5D" w:rsidP="00CD4181">
            <w:pPr>
              <w:rPr>
                <w:rFonts w:ascii="Arial" w:hAnsi="Arial" w:cs="Arial"/>
                <w:sz w:val="16"/>
                <w:szCs w:val="16"/>
              </w:rPr>
            </w:pPr>
          </w:p>
          <w:p w:rsidR="007A0A5D" w:rsidRPr="0067618D" w:rsidRDefault="007A0A5D" w:rsidP="00CD4181">
            <w:pPr>
              <w:rPr>
                <w:rFonts w:ascii="Arial" w:hAnsi="Arial" w:cs="Arial"/>
                <w:sz w:val="16"/>
                <w:szCs w:val="16"/>
              </w:rPr>
            </w:pPr>
          </w:p>
        </w:tc>
        <w:tc>
          <w:tcPr>
            <w:tcW w:w="1375" w:type="dxa"/>
          </w:tcPr>
          <w:p w:rsidR="007A0A5D" w:rsidRPr="0067618D" w:rsidRDefault="00B306F1" w:rsidP="00CD4181">
            <w:pPr>
              <w:rPr>
                <w:rFonts w:ascii="Arial" w:hAnsi="Arial" w:cs="Arial"/>
                <w:b/>
                <w:i/>
                <w:sz w:val="16"/>
                <w:szCs w:val="16"/>
              </w:rPr>
            </w:pPr>
            <w:r>
              <w:rPr>
                <w:rFonts w:ascii="Arial" w:hAnsi="Arial" w:cs="Arial"/>
                <w:b/>
                <w:i/>
                <w:sz w:val="16"/>
                <w:szCs w:val="16"/>
              </w:rPr>
              <w:t>Snr EOY exam 11/9-12</w:t>
            </w:r>
            <w:r w:rsidRPr="0067618D">
              <w:rPr>
                <w:rFonts w:ascii="Arial" w:hAnsi="Arial" w:cs="Arial"/>
                <w:b/>
                <w:i/>
                <w:sz w:val="16"/>
                <w:szCs w:val="16"/>
              </w:rPr>
              <w:t>/9</w:t>
            </w:r>
          </w:p>
          <w:p w:rsidR="007A0A5D" w:rsidRPr="0067618D" w:rsidRDefault="007A0A5D" w:rsidP="00CD4181">
            <w:pPr>
              <w:rPr>
                <w:rFonts w:ascii="Arial" w:hAnsi="Arial" w:cs="Arial"/>
                <w:b/>
                <w:i/>
                <w:sz w:val="16"/>
                <w:szCs w:val="16"/>
              </w:rPr>
            </w:pPr>
          </w:p>
        </w:tc>
        <w:tc>
          <w:tcPr>
            <w:tcW w:w="1375" w:type="dxa"/>
          </w:tcPr>
          <w:p w:rsidR="007A0A5D" w:rsidRPr="0067618D" w:rsidRDefault="00B306F1" w:rsidP="00B306F1">
            <w:pPr>
              <w:rPr>
                <w:rFonts w:ascii="Arial" w:hAnsi="Arial" w:cs="Arial"/>
                <w:sz w:val="16"/>
                <w:szCs w:val="16"/>
              </w:rPr>
            </w:pPr>
            <w:r w:rsidRPr="0067618D">
              <w:rPr>
                <w:rFonts w:ascii="Arial" w:hAnsi="Arial" w:cs="Arial"/>
                <w:b/>
                <w:i/>
                <w:sz w:val="16"/>
                <w:szCs w:val="16"/>
              </w:rPr>
              <w:t>Snr EOY exam 1</w:t>
            </w:r>
            <w:r>
              <w:rPr>
                <w:rFonts w:ascii="Arial" w:hAnsi="Arial" w:cs="Arial"/>
                <w:b/>
                <w:i/>
                <w:sz w:val="16"/>
                <w:szCs w:val="16"/>
              </w:rPr>
              <w:t>5/9-17</w:t>
            </w:r>
            <w:r w:rsidRPr="0067618D">
              <w:rPr>
                <w:rFonts w:ascii="Arial" w:hAnsi="Arial" w:cs="Arial"/>
                <w:b/>
                <w:i/>
                <w:sz w:val="16"/>
                <w:szCs w:val="16"/>
              </w:rPr>
              <w:t>/9</w:t>
            </w:r>
          </w:p>
          <w:p w:rsidR="007A0A5D" w:rsidRPr="0067618D" w:rsidRDefault="007A0A5D" w:rsidP="00CD4181">
            <w:pPr>
              <w:rPr>
                <w:rFonts w:ascii="Arial" w:hAnsi="Arial" w:cs="Arial"/>
                <w:b/>
                <w:i/>
                <w:sz w:val="16"/>
                <w:szCs w:val="16"/>
              </w:rPr>
            </w:pPr>
          </w:p>
          <w:p w:rsidR="007A0A5D" w:rsidRPr="0067618D" w:rsidRDefault="007A0A5D" w:rsidP="00CD4181">
            <w:pPr>
              <w:rPr>
                <w:rFonts w:ascii="Arial" w:hAnsi="Arial" w:cs="Arial"/>
                <w:b/>
                <w:i/>
                <w:sz w:val="16"/>
                <w:szCs w:val="16"/>
              </w:rPr>
            </w:pPr>
            <w:r w:rsidRPr="0067618D">
              <w:rPr>
                <w:rFonts w:ascii="Arial" w:hAnsi="Arial" w:cs="Arial"/>
                <w:b/>
                <w:i/>
                <w:sz w:val="16"/>
                <w:szCs w:val="16"/>
              </w:rPr>
              <w:t>Term 3 ends 27/9</w:t>
            </w:r>
          </w:p>
        </w:tc>
        <w:tc>
          <w:tcPr>
            <w:tcW w:w="1375" w:type="dxa"/>
            <w:tcBorders>
              <w:right w:val="single" w:sz="4" w:space="0" w:color="auto"/>
            </w:tcBorders>
          </w:tcPr>
          <w:p w:rsidR="00B306F1" w:rsidRDefault="00B306F1" w:rsidP="00B306F1">
            <w:pPr>
              <w:ind w:right="-108"/>
              <w:rPr>
                <w:rFonts w:ascii="Arial" w:hAnsi="Arial" w:cs="Arial"/>
                <w:b/>
                <w:i/>
                <w:sz w:val="16"/>
                <w:szCs w:val="16"/>
              </w:rPr>
            </w:pPr>
            <w:r>
              <w:rPr>
                <w:rFonts w:ascii="Arial" w:hAnsi="Arial" w:cs="Arial"/>
                <w:b/>
                <w:i/>
                <w:sz w:val="16"/>
                <w:szCs w:val="16"/>
              </w:rPr>
              <w:t xml:space="preserve">Term 3 ends </w:t>
            </w:r>
          </w:p>
          <w:p w:rsidR="007A0A5D" w:rsidRPr="00FC426D" w:rsidRDefault="00B306F1" w:rsidP="00B306F1">
            <w:pPr>
              <w:ind w:right="-250"/>
              <w:rPr>
                <w:rFonts w:ascii="Arial" w:hAnsi="Arial" w:cs="Arial"/>
                <w:sz w:val="20"/>
                <w:szCs w:val="20"/>
              </w:rPr>
            </w:pPr>
            <w:r>
              <w:rPr>
                <w:rFonts w:ascii="Arial" w:hAnsi="Arial" w:cs="Arial"/>
                <w:b/>
                <w:i/>
                <w:sz w:val="16"/>
                <w:szCs w:val="16"/>
              </w:rPr>
              <w:t>26/9</w:t>
            </w:r>
          </w:p>
        </w:tc>
        <w:tc>
          <w:tcPr>
            <w:tcW w:w="236" w:type="dxa"/>
            <w:tcBorders>
              <w:top w:val="nil"/>
              <w:left w:val="single" w:sz="4" w:space="0" w:color="auto"/>
              <w:bottom w:val="nil"/>
              <w:right w:val="nil"/>
            </w:tcBorders>
          </w:tcPr>
          <w:p w:rsidR="007A0A5D" w:rsidRPr="00FC426D" w:rsidRDefault="007A0A5D" w:rsidP="00CD4181">
            <w:pPr>
              <w:rPr>
                <w:rFonts w:ascii="Arial" w:hAnsi="Arial" w:cs="Arial"/>
                <w:sz w:val="20"/>
                <w:szCs w:val="20"/>
              </w:rPr>
            </w:pPr>
          </w:p>
        </w:tc>
      </w:tr>
      <w:tr w:rsidR="007A0A5D" w:rsidRPr="00FC426D" w:rsidTr="00B306F1">
        <w:trPr>
          <w:cantSplit/>
        </w:trPr>
        <w:tc>
          <w:tcPr>
            <w:tcW w:w="945" w:type="dxa"/>
          </w:tcPr>
          <w:p w:rsidR="007A0A5D" w:rsidRPr="00FC426D" w:rsidRDefault="007A0A5D" w:rsidP="00CD4181">
            <w:pPr>
              <w:rPr>
                <w:rFonts w:ascii="Arial" w:hAnsi="Arial" w:cs="Arial"/>
                <w:b/>
                <w:sz w:val="20"/>
                <w:szCs w:val="20"/>
              </w:rPr>
            </w:pPr>
            <w:r w:rsidRPr="00FC426D">
              <w:rPr>
                <w:rFonts w:ascii="Arial" w:hAnsi="Arial" w:cs="Arial"/>
                <w:b/>
                <w:sz w:val="20"/>
                <w:szCs w:val="20"/>
              </w:rPr>
              <w:t>Geo Topic</w:t>
            </w:r>
          </w:p>
          <w:p w:rsidR="007A0A5D" w:rsidRPr="00FC426D" w:rsidRDefault="007A0A5D" w:rsidP="00CD4181">
            <w:pPr>
              <w:rPr>
                <w:rFonts w:ascii="Arial" w:hAnsi="Arial" w:cs="Arial"/>
                <w:b/>
                <w:sz w:val="20"/>
                <w:szCs w:val="20"/>
              </w:rPr>
            </w:pPr>
          </w:p>
          <w:p w:rsidR="007A0A5D" w:rsidRPr="00FC426D" w:rsidRDefault="007A0A5D" w:rsidP="00CD4181">
            <w:pPr>
              <w:rPr>
                <w:rFonts w:ascii="Arial" w:hAnsi="Arial" w:cs="Arial"/>
                <w:b/>
                <w:sz w:val="20"/>
                <w:szCs w:val="20"/>
              </w:rPr>
            </w:pPr>
          </w:p>
        </w:tc>
        <w:tc>
          <w:tcPr>
            <w:tcW w:w="1375" w:type="dxa"/>
          </w:tcPr>
          <w:p w:rsidR="007A0A5D" w:rsidRDefault="007A0A5D" w:rsidP="00CD4181">
            <w:pPr>
              <w:rPr>
                <w:rFonts w:ascii="Arial" w:hAnsi="Arial" w:cs="Arial"/>
                <w:sz w:val="18"/>
                <w:szCs w:val="18"/>
              </w:rPr>
            </w:pPr>
            <w:r>
              <w:rPr>
                <w:rFonts w:ascii="Arial" w:hAnsi="Arial" w:cs="Arial"/>
                <w:sz w:val="18"/>
                <w:szCs w:val="18"/>
              </w:rPr>
              <w:t>Start on AS91427</w:t>
            </w:r>
          </w:p>
          <w:p w:rsidR="007A0A5D" w:rsidRDefault="007A0A5D" w:rsidP="00CD4181">
            <w:pPr>
              <w:rPr>
                <w:rFonts w:ascii="Arial" w:hAnsi="Arial" w:cs="Arial"/>
                <w:sz w:val="18"/>
                <w:szCs w:val="18"/>
              </w:rPr>
            </w:pPr>
            <w:r w:rsidRPr="002E6BE7">
              <w:rPr>
                <w:rFonts w:ascii="Arial" w:hAnsi="Arial" w:cs="Arial"/>
                <w:sz w:val="18"/>
                <w:szCs w:val="18"/>
              </w:rPr>
              <w:t>Cultural Processes</w:t>
            </w:r>
            <w:r w:rsidR="006033C4">
              <w:rPr>
                <w:rFonts w:ascii="Arial" w:hAnsi="Arial" w:cs="Arial"/>
                <w:sz w:val="18"/>
                <w:szCs w:val="18"/>
              </w:rPr>
              <w:t>: Tourism development in Rotorua</w:t>
            </w:r>
          </w:p>
          <w:p w:rsidR="007A0A5D" w:rsidRPr="002E6BE7" w:rsidRDefault="007A0A5D" w:rsidP="00CD4181">
            <w:pPr>
              <w:rPr>
                <w:rFonts w:ascii="Arial" w:hAnsi="Arial" w:cs="Arial"/>
                <w:sz w:val="18"/>
                <w:szCs w:val="18"/>
              </w:rPr>
            </w:pPr>
          </w:p>
        </w:tc>
        <w:tc>
          <w:tcPr>
            <w:tcW w:w="1375" w:type="dxa"/>
          </w:tcPr>
          <w:p w:rsidR="007A0A5D" w:rsidRDefault="007A0A5D" w:rsidP="00CD4181">
            <w:r w:rsidRPr="007409C8">
              <w:rPr>
                <w:rFonts w:ascii="Arial" w:hAnsi="Arial" w:cs="Arial"/>
                <w:sz w:val="18"/>
                <w:szCs w:val="18"/>
              </w:rPr>
              <w:t>Cultural Processes</w:t>
            </w:r>
          </w:p>
        </w:tc>
        <w:tc>
          <w:tcPr>
            <w:tcW w:w="1375" w:type="dxa"/>
          </w:tcPr>
          <w:p w:rsidR="007A0A5D" w:rsidRDefault="007A0A5D" w:rsidP="00CD4181">
            <w:r w:rsidRPr="007409C8">
              <w:rPr>
                <w:rFonts w:ascii="Arial" w:hAnsi="Arial" w:cs="Arial"/>
                <w:sz w:val="18"/>
                <w:szCs w:val="18"/>
              </w:rPr>
              <w:t>Cultural Processes</w:t>
            </w:r>
          </w:p>
        </w:tc>
        <w:tc>
          <w:tcPr>
            <w:tcW w:w="1375" w:type="dxa"/>
          </w:tcPr>
          <w:p w:rsidR="007A0A5D" w:rsidRDefault="007A0A5D" w:rsidP="00CD4181">
            <w:pPr>
              <w:rPr>
                <w:rFonts w:ascii="Arial" w:hAnsi="Arial" w:cs="Arial"/>
                <w:sz w:val="18"/>
                <w:szCs w:val="18"/>
              </w:rPr>
            </w:pPr>
            <w:r w:rsidRPr="002E6BE7">
              <w:rPr>
                <w:rFonts w:ascii="Arial" w:hAnsi="Arial" w:cs="Arial"/>
                <w:sz w:val="18"/>
                <w:szCs w:val="18"/>
              </w:rPr>
              <w:t>Cultural Processes</w:t>
            </w:r>
          </w:p>
          <w:p w:rsidR="007A0A5D" w:rsidRDefault="007A0A5D" w:rsidP="00CD4181">
            <w:pPr>
              <w:rPr>
                <w:rFonts w:ascii="Arial" w:hAnsi="Arial" w:cs="Arial"/>
                <w:sz w:val="18"/>
                <w:szCs w:val="18"/>
              </w:rPr>
            </w:pPr>
          </w:p>
          <w:p w:rsidR="007A0A5D" w:rsidRPr="003122CB" w:rsidRDefault="007A0A5D" w:rsidP="00CD4181">
            <w:pPr>
              <w:rPr>
                <w:rFonts w:ascii="Arial" w:hAnsi="Arial" w:cs="Arial"/>
                <w:b/>
                <w:i/>
                <w:sz w:val="18"/>
                <w:szCs w:val="18"/>
              </w:rPr>
            </w:pPr>
          </w:p>
        </w:tc>
        <w:tc>
          <w:tcPr>
            <w:tcW w:w="1375" w:type="dxa"/>
          </w:tcPr>
          <w:p w:rsidR="007A0A5D" w:rsidRDefault="007A0A5D" w:rsidP="00CD4181">
            <w:pPr>
              <w:rPr>
                <w:rFonts w:ascii="Arial" w:hAnsi="Arial" w:cs="Arial"/>
                <w:sz w:val="18"/>
                <w:szCs w:val="18"/>
              </w:rPr>
            </w:pPr>
            <w:r w:rsidRPr="002E6BE7">
              <w:rPr>
                <w:rFonts w:ascii="Arial" w:hAnsi="Arial" w:cs="Arial"/>
                <w:sz w:val="18"/>
                <w:szCs w:val="18"/>
              </w:rPr>
              <w:t>Cultural Processes</w:t>
            </w:r>
          </w:p>
          <w:p w:rsidR="00B306F1" w:rsidRDefault="00B306F1" w:rsidP="00CD4181">
            <w:pPr>
              <w:rPr>
                <w:rFonts w:ascii="Arial" w:hAnsi="Arial" w:cs="Arial"/>
                <w:sz w:val="18"/>
                <w:szCs w:val="18"/>
              </w:rPr>
            </w:pPr>
          </w:p>
          <w:p w:rsidR="00B306F1" w:rsidRPr="002E6BE7" w:rsidRDefault="00B306F1" w:rsidP="00B306F1">
            <w:pPr>
              <w:rPr>
                <w:rFonts w:ascii="Arial" w:hAnsi="Arial" w:cs="Arial"/>
                <w:sz w:val="18"/>
                <w:szCs w:val="18"/>
              </w:rPr>
            </w:pPr>
            <w:r>
              <w:rPr>
                <w:rFonts w:ascii="Arial" w:hAnsi="Arial" w:cs="Arial"/>
                <w:b/>
                <w:i/>
                <w:sz w:val="18"/>
                <w:szCs w:val="18"/>
              </w:rPr>
              <w:t>Rotorua Trip 22</w:t>
            </w:r>
            <w:r w:rsidRPr="003122CB">
              <w:rPr>
                <w:rFonts w:ascii="Arial" w:hAnsi="Arial" w:cs="Arial"/>
                <w:b/>
                <w:i/>
                <w:sz w:val="18"/>
                <w:szCs w:val="18"/>
              </w:rPr>
              <w:t>/8-2</w:t>
            </w:r>
            <w:r>
              <w:rPr>
                <w:rFonts w:ascii="Arial" w:hAnsi="Arial" w:cs="Arial"/>
                <w:b/>
                <w:i/>
                <w:sz w:val="18"/>
                <w:szCs w:val="18"/>
              </w:rPr>
              <w:t>4</w:t>
            </w:r>
            <w:r w:rsidRPr="003122CB">
              <w:rPr>
                <w:rFonts w:ascii="Arial" w:hAnsi="Arial" w:cs="Arial"/>
                <w:b/>
                <w:i/>
                <w:sz w:val="18"/>
                <w:szCs w:val="18"/>
              </w:rPr>
              <w:t>/8</w:t>
            </w:r>
          </w:p>
        </w:tc>
        <w:tc>
          <w:tcPr>
            <w:tcW w:w="1375" w:type="dxa"/>
          </w:tcPr>
          <w:p w:rsidR="007A0A5D" w:rsidRDefault="007A0A5D" w:rsidP="00CD4181">
            <w:r>
              <w:rPr>
                <w:rFonts w:ascii="Arial" w:hAnsi="Arial" w:cs="Arial"/>
                <w:sz w:val="18"/>
                <w:szCs w:val="18"/>
              </w:rPr>
              <w:t>Revision</w:t>
            </w:r>
          </w:p>
        </w:tc>
        <w:tc>
          <w:tcPr>
            <w:tcW w:w="1375" w:type="dxa"/>
          </w:tcPr>
          <w:p w:rsidR="007A0A5D" w:rsidRPr="003122CB" w:rsidRDefault="007A0A5D" w:rsidP="00CD4181">
            <w:pPr>
              <w:rPr>
                <w:rFonts w:ascii="Arial" w:hAnsi="Arial" w:cs="Arial"/>
                <w:sz w:val="18"/>
                <w:szCs w:val="18"/>
              </w:rPr>
            </w:pPr>
            <w:r w:rsidRPr="003122CB">
              <w:rPr>
                <w:rFonts w:ascii="Arial" w:hAnsi="Arial" w:cs="Arial"/>
                <w:sz w:val="18"/>
                <w:szCs w:val="18"/>
              </w:rPr>
              <w:t>Revision</w:t>
            </w:r>
          </w:p>
        </w:tc>
        <w:tc>
          <w:tcPr>
            <w:tcW w:w="1375" w:type="dxa"/>
          </w:tcPr>
          <w:p w:rsidR="007A0A5D" w:rsidRDefault="007A0A5D" w:rsidP="00CD4181">
            <w:pPr>
              <w:rPr>
                <w:rFonts w:ascii="Arial" w:hAnsi="Arial" w:cs="Arial"/>
                <w:sz w:val="18"/>
                <w:szCs w:val="18"/>
              </w:rPr>
            </w:pPr>
            <w:r>
              <w:rPr>
                <w:rFonts w:ascii="Arial" w:hAnsi="Arial" w:cs="Arial"/>
                <w:b/>
                <w:i/>
                <w:sz w:val="20"/>
                <w:szCs w:val="20"/>
              </w:rPr>
              <w:t>Revision</w:t>
            </w:r>
            <w:r>
              <w:rPr>
                <w:rFonts w:ascii="Arial" w:hAnsi="Arial" w:cs="Arial"/>
                <w:sz w:val="18"/>
                <w:szCs w:val="18"/>
              </w:rPr>
              <w:t xml:space="preserve"> </w:t>
            </w:r>
          </w:p>
          <w:p w:rsidR="007A0A5D" w:rsidRPr="00A820DB" w:rsidRDefault="007A0A5D" w:rsidP="00CD4181">
            <w:pPr>
              <w:rPr>
                <w:rFonts w:ascii="Arial" w:hAnsi="Arial" w:cs="Arial"/>
                <w:sz w:val="18"/>
                <w:szCs w:val="18"/>
              </w:rPr>
            </w:pPr>
            <w:r w:rsidRPr="00166875">
              <w:rPr>
                <w:rFonts w:ascii="Arial" w:hAnsi="Arial" w:cs="Arial"/>
                <w:sz w:val="18"/>
                <w:szCs w:val="18"/>
              </w:rPr>
              <w:t>Question interpretation</w:t>
            </w:r>
          </w:p>
        </w:tc>
        <w:tc>
          <w:tcPr>
            <w:tcW w:w="1375" w:type="dxa"/>
          </w:tcPr>
          <w:p w:rsidR="007A0A5D" w:rsidRPr="00166875" w:rsidRDefault="00B306F1" w:rsidP="00CD4181">
            <w:pPr>
              <w:rPr>
                <w:rFonts w:ascii="Arial" w:hAnsi="Arial" w:cs="Arial"/>
                <w:sz w:val="18"/>
                <w:szCs w:val="18"/>
              </w:rPr>
            </w:pPr>
            <w:r>
              <w:rPr>
                <w:rFonts w:ascii="Arial" w:hAnsi="Arial" w:cs="Arial"/>
                <w:b/>
                <w:i/>
                <w:sz w:val="20"/>
                <w:szCs w:val="20"/>
              </w:rPr>
              <w:t>Go over practice exams</w:t>
            </w:r>
          </w:p>
        </w:tc>
        <w:tc>
          <w:tcPr>
            <w:tcW w:w="1375" w:type="dxa"/>
            <w:tcBorders>
              <w:bottom w:val="single" w:sz="4" w:space="0" w:color="auto"/>
              <w:right w:val="single" w:sz="4" w:space="0" w:color="auto"/>
            </w:tcBorders>
          </w:tcPr>
          <w:p w:rsidR="007A0A5D" w:rsidRPr="00FC426D" w:rsidRDefault="00B306F1" w:rsidP="00CD4181">
            <w:pPr>
              <w:rPr>
                <w:rFonts w:ascii="Arial" w:hAnsi="Arial" w:cs="Arial"/>
                <w:sz w:val="20"/>
                <w:szCs w:val="20"/>
              </w:rPr>
            </w:pPr>
            <w:r>
              <w:rPr>
                <w:rFonts w:ascii="Arial" w:hAnsi="Arial" w:cs="Arial"/>
                <w:sz w:val="20"/>
                <w:szCs w:val="20"/>
              </w:rPr>
              <w:t>Resubmission of all outstanding assessments</w:t>
            </w:r>
          </w:p>
        </w:tc>
        <w:tc>
          <w:tcPr>
            <w:tcW w:w="236" w:type="dxa"/>
            <w:tcBorders>
              <w:top w:val="nil"/>
              <w:left w:val="single" w:sz="4" w:space="0" w:color="auto"/>
              <w:bottom w:val="nil"/>
              <w:right w:val="nil"/>
            </w:tcBorders>
          </w:tcPr>
          <w:p w:rsidR="007A0A5D" w:rsidRPr="00FC426D" w:rsidRDefault="007A0A5D" w:rsidP="00CD4181">
            <w:pPr>
              <w:rPr>
                <w:rFonts w:ascii="Arial" w:hAnsi="Arial" w:cs="Arial"/>
                <w:sz w:val="20"/>
                <w:szCs w:val="20"/>
              </w:rPr>
            </w:pPr>
          </w:p>
        </w:tc>
      </w:tr>
      <w:tr w:rsidR="007A0A5D" w:rsidRPr="00FC426D" w:rsidTr="00B306F1">
        <w:trPr>
          <w:cantSplit/>
        </w:trPr>
        <w:tc>
          <w:tcPr>
            <w:tcW w:w="945" w:type="dxa"/>
          </w:tcPr>
          <w:p w:rsidR="007A0A5D" w:rsidRPr="00FC426D" w:rsidRDefault="007A0A5D" w:rsidP="00CD4181">
            <w:pPr>
              <w:rPr>
                <w:rFonts w:ascii="Arial" w:hAnsi="Arial" w:cs="Arial"/>
                <w:b/>
                <w:sz w:val="20"/>
                <w:szCs w:val="20"/>
              </w:rPr>
            </w:pPr>
            <w:r w:rsidRPr="00FC426D">
              <w:rPr>
                <w:rFonts w:ascii="Arial" w:hAnsi="Arial" w:cs="Arial"/>
                <w:b/>
                <w:sz w:val="20"/>
                <w:szCs w:val="20"/>
              </w:rPr>
              <w:t>Assessment</w:t>
            </w:r>
          </w:p>
        </w:tc>
        <w:tc>
          <w:tcPr>
            <w:tcW w:w="1375" w:type="dxa"/>
          </w:tcPr>
          <w:p w:rsidR="007A0A5D" w:rsidRPr="002E6BE7" w:rsidRDefault="00CB5CC6" w:rsidP="00CB5CC6">
            <w:pPr>
              <w:rPr>
                <w:rFonts w:ascii="Arial" w:hAnsi="Arial" w:cs="Arial"/>
                <w:sz w:val="18"/>
                <w:szCs w:val="18"/>
              </w:rPr>
            </w:pPr>
            <w:r>
              <w:rPr>
                <w:rFonts w:ascii="Arial" w:hAnsi="Arial" w:cs="Arial"/>
                <w:b/>
                <w:sz w:val="18"/>
                <w:szCs w:val="18"/>
              </w:rPr>
              <w:t xml:space="preserve">Resubmit AS91431 (Issues) </w:t>
            </w:r>
          </w:p>
        </w:tc>
        <w:tc>
          <w:tcPr>
            <w:tcW w:w="1375" w:type="dxa"/>
          </w:tcPr>
          <w:p w:rsidR="007A0A5D" w:rsidRPr="002E6BE7" w:rsidRDefault="007A0A5D" w:rsidP="00CD4181">
            <w:pPr>
              <w:rPr>
                <w:rFonts w:ascii="Arial" w:hAnsi="Arial" w:cs="Arial"/>
                <w:sz w:val="18"/>
                <w:szCs w:val="18"/>
              </w:rPr>
            </w:pPr>
          </w:p>
        </w:tc>
        <w:tc>
          <w:tcPr>
            <w:tcW w:w="1375" w:type="dxa"/>
          </w:tcPr>
          <w:p w:rsidR="007A0A5D" w:rsidRPr="002E6BE7" w:rsidRDefault="007A0A5D" w:rsidP="00CD4181">
            <w:pPr>
              <w:rPr>
                <w:rFonts w:ascii="Arial" w:hAnsi="Arial" w:cs="Arial"/>
                <w:sz w:val="18"/>
                <w:szCs w:val="18"/>
              </w:rPr>
            </w:pPr>
          </w:p>
        </w:tc>
        <w:tc>
          <w:tcPr>
            <w:tcW w:w="1375" w:type="dxa"/>
          </w:tcPr>
          <w:p w:rsidR="007A0A5D" w:rsidRDefault="007A0A5D" w:rsidP="00CD4181">
            <w:pPr>
              <w:rPr>
                <w:rFonts w:ascii="Arial" w:hAnsi="Arial" w:cs="Arial"/>
                <w:b/>
                <w:sz w:val="18"/>
                <w:szCs w:val="18"/>
              </w:rPr>
            </w:pPr>
          </w:p>
          <w:p w:rsidR="007A0A5D" w:rsidRPr="00A820DB" w:rsidRDefault="007A0A5D" w:rsidP="00CD4181">
            <w:pPr>
              <w:rPr>
                <w:rFonts w:ascii="Arial" w:hAnsi="Arial" w:cs="Arial"/>
                <w:b/>
                <w:sz w:val="18"/>
                <w:szCs w:val="18"/>
              </w:rPr>
            </w:pPr>
          </w:p>
        </w:tc>
        <w:tc>
          <w:tcPr>
            <w:tcW w:w="1375" w:type="dxa"/>
          </w:tcPr>
          <w:p w:rsidR="007A0A5D" w:rsidRPr="002E6BE7" w:rsidRDefault="007A0A5D" w:rsidP="00CD4181">
            <w:pPr>
              <w:rPr>
                <w:rFonts w:ascii="Arial" w:hAnsi="Arial" w:cs="Arial"/>
                <w:sz w:val="18"/>
                <w:szCs w:val="18"/>
              </w:rPr>
            </w:pPr>
          </w:p>
        </w:tc>
        <w:tc>
          <w:tcPr>
            <w:tcW w:w="1375" w:type="dxa"/>
          </w:tcPr>
          <w:p w:rsidR="007A0A5D" w:rsidRPr="00A820DB" w:rsidRDefault="007A0A5D" w:rsidP="00CD4181">
            <w:pPr>
              <w:rPr>
                <w:rFonts w:ascii="Arial" w:hAnsi="Arial" w:cs="Arial"/>
                <w:b/>
                <w:sz w:val="18"/>
                <w:szCs w:val="18"/>
              </w:rPr>
            </w:pPr>
          </w:p>
        </w:tc>
        <w:tc>
          <w:tcPr>
            <w:tcW w:w="1375" w:type="dxa"/>
          </w:tcPr>
          <w:p w:rsidR="007A0A5D" w:rsidRPr="002E6BE7" w:rsidRDefault="007A0A5D" w:rsidP="00CD4181">
            <w:pPr>
              <w:rPr>
                <w:rFonts w:ascii="Arial" w:hAnsi="Arial" w:cs="Arial"/>
                <w:b/>
                <w:i/>
                <w:sz w:val="18"/>
                <w:szCs w:val="18"/>
              </w:rPr>
            </w:pPr>
          </w:p>
        </w:tc>
        <w:tc>
          <w:tcPr>
            <w:tcW w:w="1375" w:type="dxa"/>
          </w:tcPr>
          <w:p w:rsidR="007A0A5D" w:rsidRDefault="007A0A5D" w:rsidP="00CD4181">
            <w:pPr>
              <w:rPr>
                <w:rFonts w:ascii="Arial" w:hAnsi="Arial" w:cs="Arial"/>
                <w:b/>
                <w:i/>
                <w:sz w:val="18"/>
                <w:szCs w:val="18"/>
              </w:rPr>
            </w:pPr>
            <w:r w:rsidRPr="00A820DB">
              <w:rPr>
                <w:rFonts w:ascii="Arial" w:hAnsi="Arial" w:cs="Arial"/>
                <w:b/>
                <w:i/>
                <w:sz w:val="18"/>
                <w:szCs w:val="18"/>
              </w:rPr>
              <w:t>Externals Practice</w:t>
            </w:r>
          </w:p>
          <w:p w:rsidR="00B306F1" w:rsidRDefault="00B306F1" w:rsidP="00B306F1">
            <w:pPr>
              <w:rPr>
                <w:rFonts w:ascii="Arial" w:hAnsi="Arial" w:cs="Arial"/>
                <w:b/>
                <w:i/>
                <w:sz w:val="18"/>
                <w:szCs w:val="18"/>
              </w:rPr>
            </w:pPr>
            <w:r>
              <w:rPr>
                <w:rFonts w:ascii="Arial" w:hAnsi="Arial" w:cs="Arial"/>
                <w:b/>
                <w:i/>
                <w:sz w:val="18"/>
                <w:szCs w:val="18"/>
              </w:rPr>
              <w:t>AS91246</w:t>
            </w:r>
          </w:p>
          <w:p w:rsidR="00B306F1" w:rsidRPr="00A820DB" w:rsidRDefault="00B306F1" w:rsidP="00B306F1">
            <w:pPr>
              <w:rPr>
                <w:rFonts w:ascii="Arial" w:hAnsi="Arial" w:cs="Arial"/>
                <w:b/>
                <w:i/>
                <w:sz w:val="18"/>
                <w:szCs w:val="18"/>
              </w:rPr>
            </w:pPr>
            <w:r>
              <w:rPr>
                <w:rFonts w:ascii="Arial" w:hAnsi="Arial" w:cs="Arial"/>
                <w:b/>
                <w:i/>
                <w:sz w:val="18"/>
                <w:szCs w:val="18"/>
              </w:rPr>
              <w:t>AS91247</w:t>
            </w:r>
          </w:p>
        </w:tc>
        <w:tc>
          <w:tcPr>
            <w:tcW w:w="1375" w:type="dxa"/>
            <w:tcBorders>
              <w:bottom w:val="single" w:sz="4" w:space="0" w:color="auto"/>
            </w:tcBorders>
          </w:tcPr>
          <w:p w:rsidR="007A0A5D" w:rsidRDefault="007A0A5D" w:rsidP="00CD4181">
            <w:pPr>
              <w:rPr>
                <w:rFonts w:ascii="Arial" w:hAnsi="Arial" w:cs="Arial"/>
                <w:b/>
                <w:i/>
                <w:sz w:val="18"/>
                <w:szCs w:val="18"/>
              </w:rPr>
            </w:pPr>
            <w:r w:rsidRPr="00A820DB">
              <w:rPr>
                <w:rFonts w:ascii="Arial" w:hAnsi="Arial" w:cs="Arial"/>
                <w:b/>
                <w:i/>
                <w:sz w:val="18"/>
                <w:szCs w:val="18"/>
              </w:rPr>
              <w:t>Externals Practice</w:t>
            </w:r>
          </w:p>
          <w:p w:rsidR="00B306F1" w:rsidRDefault="00B306F1" w:rsidP="00B306F1">
            <w:pPr>
              <w:rPr>
                <w:rFonts w:ascii="Arial" w:hAnsi="Arial" w:cs="Arial"/>
                <w:b/>
                <w:i/>
                <w:sz w:val="18"/>
                <w:szCs w:val="18"/>
              </w:rPr>
            </w:pPr>
            <w:r>
              <w:rPr>
                <w:rFonts w:ascii="Arial" w:hAnsi="Arial" w:cs="Arial"/>
                <w:b/>
                <w:i/>
                <w:sz w:val="18"/>
                <w:szCs w:val="18"/>
              </w:rPr>
              <w:t>AS91246</w:t>
            </w:r>
          </w:p>
          <w:p w:rsidR="00B306F1" w:rsidRPr="00A820DB" w:rsidRDefault="00B306F1" w:rsidP="00B306F1">
            <w:pPr>
              <w:rPr>
                <w:rFonts w:ascii="Arial" w:hAnsi="Arial" w:cs="Arial"/>
                <w:b/>
                <w:i/>
                <w:sz w:val="18"/>
                <w:szCs w:val="18"/>
              </w:rPr>
            </w:pPr>
            <w:r>
              <w:rPr>
                <w:rFonts w:ascii="Arial" w:hAnsi="Arial" w:cs="Arial"/>
                <w:b/>
                <w:i/>
                <w:sz w:val="18"/>
                <w:szCs w:val="18"/>
              </w:rPr>
              <w:t>AS91247</w:t>
            </w:r>
          </w:p>
        </w:tc>
        <w:tc>
          <w:tcPr>
            <w:tcW w:w="1375" w:type="dxa"/>
            <w:tcBorders>
              <w:bottom w:val="single" w:sz="4" w:space="0" w:color="auto"/>
              <w:right w:val="single" w:sz="4" w:space="0" w:color="auto"/>
            </w:tcBorders>
          </w:tcPr>
          <w:p w:rsidR="007A0A5D" w:rsidRDefault="007A0A5D" w:rsidP="00CD4181">
            <w:pPr>
              <w:rPr>
                <w:rFonts w:ascii="Arial" w:hAnsi="Arial" w:cs="Arial"/>
                <w:sz w:val="20"/>
                <w:szCs w:val="20"/>
              </w:rPr>
            </w:pPr>
          </w:p>
        </w:tc>
        <w:tc>
          <w:tcPr>
            <w:tcW w:w="236" w:type="dxa"/>
            <w:tcBorders>
              <w:top w:val="nil"/>
              <w:left w:val="single" w:sz="4" w:space="0" w:color="auto"/>
              <w:bottom w:val="nil"/>
              <w:right w:val="nil"/>
            </w:tcBorders>
          </w:tcPr>
          <w:p w:rsidR="007A0A5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p>
        </w:tc>
      </w:tr>
    </w:tbl>
    <w:p w:rsidR="00CD4181" w:rsidRDefault="00CD4181" w:rsidP="00CD4181"/>
    <w:p w:rsidR="00CD4181" w:rsidRDefault="00CD4181" w:rsidP="00CD4181"/>
    <w:p w:rsidR="00CD4181" w:rsidRDefault="00CD4181" w:rsidP="00CD4181"/>
    <w:tbl>
      <w:tblPr>
        <w:tblW w:w="11266" w:type="dxa"/>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272"/>
        <w:gridCol w:w="1272"/>
        <w:gridCol w:w="1273"/>
        <w:gridCol w:w="1272"/>
        <w:gridCol w:w="1272"/>
        <w:gridCol w:w="1273"/>
        <w:gridCol w:w="1272"/>
        <w:gridCol w:w="1273"/>
        <w:gridCol w:w="317"/>
      </w:tblGrid>
      <w:tr w:rsidR="007A0A5D" w:rsidRPr="00FC426D" w:rsidTr="00B306F1">
        <w:trPr>
          <w:cantSplit/>
        </w:trPr>
        <w:tc>
          <w:tcPr>
            <w:tcW w:w="770"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Week</w:t>
            </w:r>
          </w:p>
        </w:tc>
        <w:tc>
          <w:tcPr>
            <w:tcW w:w="1272"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1</w:t>
            </w:r>
          </w:p>
        </w:tc>
        <w:tc>
          <w:tcPr>
            <w:tcW w:w="1272"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2</w:t>
            </w:r>
          </w:p>
        </w:tc>
        <w:tc>
          <w:tcPr>
            <w:tcW w:w="1273"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3</w:t>
            </w:r>
          </w:p>
        </w:tc>
        <w:tc>
          <w:tcPr>
            <w:tcW w:w="1272"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4</w:t>
            </w:r>
          </w:p>
        </w:tc>
        <w:tc>
          <w:tcPr>
            <w:tcW w:w="1272"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5</w:t>
            </w:r>
          </w:p>
        </w:tc>
        <w:tc>
          <w:tcPr>
            <w:tcW w:w="1273"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6</w:t>
            </w:r>
          </w:p>
        </w:tc>
        <w:tc>
          <w:tcPr>
            <w:tcW w:w="1272" w:type="dxa"/>
          </w:tcPr>
          <w:p w:rsidR="007A0A5D" w:rsidRPr="00FC426D" w:rsidRDefault="007A0A5D" w:rsidP="00CD4181">
            <w:pPr>
              <w:jc w:val="center"/>
              <w:rPr>
                <w:rFonts w:ascii="Arial" w:hAnsi="Arial" w:cs="Arial"/>
                <w:b/>
                <w:bCs/>
                <w:sz w:val="20"/>
                <w:szCs w:val="20"/>
              </w:rPr>
            </w:pPr>
            <w:r w:rsidRPr="00FC426D">
              <w:rPr>
                <w:rFonts w:ascii="Arial" w:hAnsi="Arial" w:cs="Arial"/>
                <w:b/>
                <w:bCs/>
                <w:sz w:val="20"/>
                <w:szCs w:val="20"/>
              </w:rPr>
              <w:t>7</w:t>
            </w:r>
          </w:p>
        </w:tc>
        <w:tc>
          <w:tcPr>
            <w:tcW w:w="1273" w:type="dxa"/>
            <w:tcBorders>
              <w:right w:val="single" w:sz="4" w:space="0" w:color="auto"/>
            </w:tcBorders>
          </w:tcPr>
          <w:p w:rsidR="007A0A5D" w:rsidRPr="00FC426D" w:rsidRDefault="007A0A5D" w:rsidP="00CD4181">
            <w:pPr>
              <w:jc w:val="center"/>
              <w:rPr>
                <w:rFonts w:ascii="Arial" w:hAnsi="Arial" w:cs="Arial"/>
                <w:b/>
                <w:bCs/>
                <w:sz w:val="20"/>
                <w:szCs w:val="20"/>
              </w:rPr>
            </w:pPr>
            <w:r>
              <w:rPr>
                <w:rFonts w:ascii="Arial" w:hAnsi="Arial" w:cs="Arial"/>
                <w:b/>
                <w:bCs/>
                <w:sz w:val="20"/>
                <w:szCs w:val="20"/>
              </w:rPr>
              <w:t>8</w:t>
            </w:r>
          </w:p>
        </w:tc>
        <w:tc>
          <w:tcPr>
            <w:tcW w:w="317" w:type="dxa"/>
            <w:tcBorders>
              <w:top w:val="nil"/>
              <w:left w:val="single" w:sz="4" w:space="0" w:color="auto"/>
              <w:bottom w:val="nil"/>
              <w:right w:val="nil"/>
            </w:tcBorders>
          </w:tcPr>
          <w:p w:rsidR="007A0A5D" w:rsidRPr="00FC426D" w:rsidRDefault="007A0A5D" w:rsidP="00CD4181">
            <w:pPr>
              <w:jc w:val="center"/>
              <w:rPr>
                <w:rFonts w:ascii="Arial" w:hAnsi="Arial" w:cs="Arial"/>
                <w:b/>
                <w:bCs/>
                <w:sz w:val="20"/>
                <w:szCs w:val="20"/>
              </w:rPr>
            </w:pPr>
          </w:p>
        </w:tc>
      </w:tr>
      <w:tr w:rsidR="007A0A5D" w:rsidRPr="00FC426D" w:rsidTr="00B306F1">
        <w:trPr>
          <w:cantSplit/>
        </w:trPr>
        <w:tc>
          <w:tcPr>
            <w:tcW w:w="770" w:type="dxa"/>
            <w:vMerge w:val="restart"/>
          </w:tcPr>
          <w:p w:rsidR="007A0A5D" w:rsidRPr="00FC426D" w:rsidRDefault="007A0A5D" w:rsidP="00CD4181">
            <w:pPr>
              <w:jc w:val="center"/>
              <w:rPr>
                <w:rFonts w:ascii="Arial" w:hAnsi="Arial" w:cs="Arial"/>
                <w:b/>
                <w:bCs/>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r w:rsidRPr="00FC426D">
              <w:rPr>
                <w:rFonts w:ascii="Arial" w:hAnsi="Arial" w:cs="Arial"/>
                <w:b/>
                <w:bCs/>
                <w:sz w:val="20"/>
                <w:szCs w:val="20"/>
              </w:rPr>
              <w:t>Term 4</w:t>
            </w: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sz w:val="20"/>
                <w:szCs w:val="20"/>
              </w:rPr>
            </w:pPr>
          </w:p>
          <w:p w:rsidR="007A0A5D" w:rsidRPr="00FC426D" w:rsidRDefault="007A0A5D" w:rsidP="00CD4181">
            <w:pPr>
              <w:rPr>
                <w:rFonts w:ascii="Arial" w:hAnsi="Arial" w:cs="Arial"/>
                <w:b/>
                <w:bCs/>
                <w:sz w:val="20"/>
                <w:szCs w:val="20"/>
              </w:rPr>
            </w:pPr>
          </w:p>
        </w:tc>
        <w:tc>
          <w:tcPr>
            <w:tcW w:w="1272" w:type="dxa"/>
          </w:tcPr>
          <w:p w:rsidR="007A0A5D" w:rsidRPr="0067618D" w:rsidRDefault="007A0A5D" w:rsidP="007A0A5D">
            <w:pPr>
              <w:jc w:val="center"/>
              <w:rPr>
                <w:rFonts w:ascii="Arial" w:hAnsi="Arial" w:cs="Arial"/>
                <w:b/>
                <w:bCs/>
                <w:sz w:val="16"/>
                <w:szCs w:val="16"/>
              </w:rPr>
            </w:pPr>
            <w:r>
              <w:rPr>
                <w:rFonts w:ascii="Arial" w:hAnsi="Arial" w:cs="Arial"/>
                <w:b/>
                <w:bCs/>
                <w:sz w:val="16"/>
                <w:szCs w:val="16"/>
              </w:rPr>
              <w:t>13</w:t>
            </w:r>
            <w:r w:rsidRPr="0067618D">
              <w:rPr>
                <w:rFonts w:ascii="Arial" w:hAnsi="Arial" w:cs="Arial"/>
                <w:b/>
                <w:bCs/>
                <w:sz w:val="16"/>
                <w:szCs w:val="16"/>
              </w:rPr>
              <w:t>/10-1</w:t>
            </w:r>
            <w:r>
              <w:rPr>
                <w:rFonts w:ascii="Arial" w:hAnsi="Arial" w:cs="Arial"/>
                <w:b/>
                <w:bCs/>
                <w:sz w:val="16"/>
                <w:szCs w:val="16"/>
              </w:rPr>
              <w:t>7</w:t>
            </w:r>
            <w:r w:rsidRPr="0067618D">
              <w:rPr>
                <w:rFonts w:ascii="Arial" w:hAnsi="Arial" w:cs="Arial"/>
                <w:b/>
                <w:bCs/>
                <w:sz w:val="16"/>
                <w:szCs w:val="16"/>
              </w:rPr>
              <w:t>/10</w:t>
            </w:r>
          </w:p>
        </w:tc>
        <w:tc>
          <w:tcPr>
            <w:tcW w:w="1272"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20/10-24</w:t>
            </w:r>
            <w:r w:rsidRPr="0067618D">
              <w:rPr>
                <w:rFonts w:ascii="Arial" w:hAnsi="Arial" w:cs="Arial"/>
                <w:b/>
                <w:bCs/>
                <w:sz w:val="16"/>
                <w:szCs w:val="16"/>
              </w:rPr>
              <w:t>/10</w:t>
            </w:r>
          </w:p>
        </w:tc>
        <w:tc>
          <w:tcPr>
            <w:tcW w:w="1273"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27</w:t>
            </w:r>
            <w:r w:rsidRPr="0067618D">
              <w:rPr>
                <w:rFonts w:ascii="Arial" w:hAnsi="Arial" w:cs="Arial"/>
                <w:b/>
                <w:bCs/>
                <w:sz w:val="16"/>
                <w:szCs w:val="16"/>
              </w:rPr>
              <w:t>/10-</w:t>
            </w:r>
            <w:r>
              <w:rPr>
                <w:rFonts w:ascii="Arial" w:hAnsi="Arial" w:cs="Arial"/>
                <w:b/>
                <w:bCs/>
                <w:sz w:val="16"/>
                <w:szCs w:val="16"/>
              </w:rPr>
              <w:t>31/10</w:t>
            </w:r>
          </w:p>
        </w:tc>
        <w:tc>
          <w:tcPr>
            <w:tcW w:w="1272"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3/11-7</w:t>
            </w:r>
            <w:r w:rsidRPr="0067618D">
              <w:rPr>
                <w:rFonts w:ascii="Arial" w:hAnsi="Arial" w:cs="Arial"/>
                <w:b/>
                <w:bCs/>
                <w:sz w:val="16"/>
                <w:szCs w:val="16"/>
              </w:rPr>
              <w:t>/11</w:t>
            </w:r>
          </w:p>
        </w:tc>
        <w:tc>
          <w:tcPr>
            <w:tcW w:w="1272"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10/11-14</w:t>
            </w:r>
            <w:r w:rsidRPr="0067618D">
              <w:rPr>
                <w:rFonts w:ascii="Arial" w:hAnsi="Arial" w:cs="Arial"/>
                <w:b/>
                <w:bCs/>
                <w:sz w:val="16"/>
                <w:szCs w:val="16"/>
              </w:rPr>
              <w:t>/11</w:t>
            </w:r>
          </w:p>
        </w:tc>
        <w:tc>
          <w:tcPr>
            <w:tcW w:w="1273"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17/11-21</w:t>
            </w:r>
            <w:r w:rsidRPr="0067618D">
              <w:rPr>
                <w:rFonts w:ascii="Arial" w:hAnsi="Arial" w:cs="Arial"/>
                <w:b/>
                <w:bCs/>
                <w:sz w:val="16"/>
                <w:szCs w:val="16"/>
              </w:rPr>
              <w:t>/11</w:t>
            </w:r>
          </w:p>
        </w:tc>
        <w:tc>
          <w:tcPr>
            <w:tcW w:w="1272" w:type="dxa"/>
          </w:tcPr>
          <w:p w:rsidR="007A0A5D" w:rsidRPr="0067618D" w:rsidRDefault="007A0A5D" w:rsidP="00CD4181">
            <w:pPr>
              <w:jc w:val="center"/>
              <w:rPr>
                <w:rFonts w:ascii="Arial" w:hAnsi="Arial" w:cs="Arial"/>
                <w:b/>
                <w:bCs/>
                <w:sz w:val="16"/>
                <w:szCs w:val="16"/>
              </w:rPr>
            </w:pPr>
            <w:r>
              <w:rPr>
                <w:rFonts w:ascii="Arial" w:hAnsi="Arial" w:cs="Arial"/>
                <w:b/>
                <w:bCs/>
                <w:sz w:val="16"/>
                <w:szCs w:val="16"/>
              </w:rPr>
              <w:t>24/11-28</w:t>
            </w:r>
            <w:r w:rsidRPr="0067618D">
              <w:rPr>
                <w:rFonts w:ascii="Arial" w:hAnsi="Arial" w:cs="Arial"/>
                <w:b/>
                <w:bCs/>
                <w:sz w:val="16"/>
                <w:szCs w:val="16"/>
              </w:rPr>
              <w:t>/11</w:t>
            </w:r>
          </w:p>
        </w:tc>
        <w:tc>
          <w:tcPr>
            <w:tcW w:w="1273" w:type="dxa"/>
            <w:tcBorders>
              <w:right w:val="single" w:sz="4" w:space="0" w:color="auto"/>
            </w:tcBorders>
          </w:tcPr>
          <w:p w:rsidR="007A0A5D" w:rsidRPr="0067618D" w:rsidRDefault="007A0A5D" w:rsidP="007A0A5D">
            <w:pPr>
              <w:jc w:val="center"/>
              <w:rPr>
                <w:rFonts w:ascii="Arial" w:hAnsi="Arial" w:cs="Arial"/>
                <w:b/>
                <w:bCs/>
                <w:sz w:val="16"/>
                <w:szCs w:val="16"/>
              </w:rPr>
            </w:pPr>
            <w:r>
              <w:rPr>
                <w:rFonts w:ascii="Arial" w:hAnsi="Arial" w:cs="Arial"/>
                <w:b/>
                <w:bCs/>
                <w:sz w:val="16"/>
                <w:szCs w:val="16"/>
              </w:rPr>
              <w:t>1</w:t>
            </w:r>
            <w:r w:rsidRPr="0067618D">
              <w:rPr>
                <w:rFonts w:ascii="Arial" w:hAnsi="Arial" w:cs="Arial"/>
                <w:b/>
                <w:bCs/>
                <w:sz w:val="16"/>
                <w:szCs w:val="16"/>
              </w:rPr>
              <w:t>/12-</w:t>
            </w:r>
            <w:r>
              <w:rPr>
                <w:rFonts w:ascii="Arial" w:hAnsi="Arial" w:cs="Arial"/>
                <w:b/>
                <w:bCs/>
                <w:sz w:val="16"/>
                <w:szCs w:val="16"/>
              </w:rPr>
              <w:t>5</w:t>
            </w:r>
            <w:r w:rsidRPr="0067618D">
              <w:rPr>
                <w:rFonts w:ascii="Arial" w:hAnsi="Arial" w:cs="Arial"/>
                <w:b/>
                <w:bCs/>
                <w:sz w:val="16"/>
                <w:szCs w:val="16"/>
              </w:rPr>
              <w:t>/12</w:t>
            </w:r>
          </w:p>
        </w:tc>
        <w:tc>
          <w:tcPr>
            <w:tcW w:w="317" w:type="dxa"/>
            <w:tcBorders>
              <w:top w:val="nil"/>
              <w:left w:val="single" w:sz="4" w:space="0" w:color="auto"/>
              <w:bottom w:val="nil"/>
              <w:right w:val="nil"/>
            </w:tcBorders>
          </w:tcPr>
          <w:p w:rsidR="007A0A5D" w:rsidRPr="00FC426D" w:rsidRDefault="007A0A5D" w:rsidP="00CD4181">
            <w:pPr>
              <w:jc w:val="center"/>
              <w:rPr>
                <w:rFonts w:ascii="Arial" w:hAnsi="Arial" w:cs="Arial"/>
                <w:b/>
                <w:bCs/>
                <w:sz w:val="20"/>
                <w:szCs w:val="20"/>
              </w:rPr>
            </w:pPr>
          </w:p>
        </w:tc>
      </w:tr>
      <w:tr w:rsidR="007A0A5D" w:rsidRPr="00FC426D" w:rsidTr="00B306F1">
        <w:trPr>
          <w:cantSplit/>
        </w:trPr>
        <w:tc>
          <w:tcPr>
            <w:tcW w:w="770" w:type="dxa"/>
            <w:vMerge/>
          </w:tcPr>
          <w:p w:rsidR="007A0A5D" w:rsidRPr="00FC426D" w:rsidRDefault="007A0A5D" w:rsidP="00CD4181">
            <w:pPr>
              <w:rPr>
                <w:rFonts w:ascii="Arial" w:hAnsi="Arial" w:cs="Arial"/>
                <w:sz w:val="20"/>
                <w:szCs w:val="20"/>
              </w:rPr>
            </w:pPr>
          </w:p>
        </w:tc>
        <w:tc>
          <w:tcPr>
            <w:tcW w:w="1272" w:type="dxa"/>
          </w:tcPr>
          <w:p w:rsidR="007A0A5D" w:rsidRPr="0067618D" w:rsidRDefault="007A0A5D" w:rsidP="00CD4181">
            <w:pPr>
              <w:rPr>
                <w:rFonts w:ascii="Arial" w:hAnsi="Arial" w:cs="Arial"/>
                <w:sz w:val="16"/>
                <w:szCs w:val="16"/>
              </w:rPr>
            </w:pPr>
          </w:p>
        </w:tc>
        <w:tc>
          <w:tcPr>
            <w:tcW w:w="1272" w:type="dxa"/>
          </w:tcPr>
          <w:p w:rsidR="007A0A5D" w:rsidRPr="0067618D" w:rsidRDefault="007A0A5D" w:rsidP="00CD4181">
            <w:pPr>
              <w:rPr>
                <w:rFonts w:ascii="Arial" w:hAnsi="Arial" w:cs="Arial"/>
                <w:sz w:val="16"/>
                <w:szCs w:val="16"/>
              </w:rPr>
            </w:pPr>
          </w:p>
        </w:tc>
        <w:tc>
          <w:tcPr>
            <w:tcW w:w="1273" w:type="dxa"/>
          </w:tcPr>
          <w:p w:rsidR="007A0A5D" w:rsidRPr="0067618D" w:rsidRDefault="007A0A5D" w:rsidP="00CD4181">
            <w:pPr>
              <w:rPr>
                <w:rFonts w:ascii="Arial" w:hAnsi="Arial" w:cs="Arial"/>
                <w:sz w:val="16"/>
                <w:szCs w:val="16"/>
              </w:rPr>
            </w:pPr>
            <w:r w:rsidRPr="0067618D">
              <w:rPr>
                <w:rFonts w:ascii="Arial" w:hAnsi="Arial" w:cs="Arial"/>
                <w:sz w:val="16"/>
                <w:szCs w:val="16"/>
              </w:rPr>
              <w:t>Labour</w:t>
            </w:r>
            <w:r w:rsidR="00B306F1">
              <w:rPr>
                <w:rFonts w:ascii="Arial" w:hAnsi="Arial" w:cs="Arial"/>
                <w:sz w:val="16"/>
                <w:szCs w:val="16"/>
              </w:rPr>
              <w:t xml:space="preserve"> Day 27</w:t>
            </w:r>
            <w:r w:rsidRPr="0067618D">
              <w:rPr>
                <w:rFonts w:ascii="Arial" w:hAnsi="Arial" w:cs="Arial"/>
                <w:sz w:val="16"/>
                <w:szCs w:val="16"/>
              </w:rPr>
              <w:t>/10</w:t>
            </w:r>
          </w:p>
          <w:p w:rsidR="007A0A5D" w:rsidRPr="0067618D" w:rsidRDefault="007A0A5D" w:rsidP="00CD4181">
            <w:pPr>
              <w:rPr>
                <w:rFonts w:ascii="Arial" w:hAnsi="Arial" w:cs="Arial"/>
                <w:sz w:val="16"/>
                <w:szCs w:val="16"/>
              </w:rPr>
            </w:pPr>
          </w:p>
          <w:p w:rsidR="007A0A5D" w:rsidRPr="0067618D" w:rsidRDefault="00B306F1" w:rsidP="00CD4181">
            <w:pPr>
              <w:rPr>
                <w:rFonts w:ascii="Arial" w:hAnsi="Arial" w:cs="Arial"/>
                <w:b/>
                <w:i/>
                <w:sz w:val="16"/>
                <w:szCs w:val="16"/>
              </w:rPr>
            </w:pPr>
            <w:r>
              <w:rPr>
                <w:rFonts w:ascii="Arial" w:hAnsi="Arial" w:cs="Arial"/>
                <w:b/>
                <w:i/>
                <w:sz w:val="16"/>
                <w:szCs w:val="16"/>
              </w:rPr>
              <w:t>Jnr EOY exams 28</w:t>
            </w:r>
            <w:r w:rsidR="007A0A5D" w:rsidRPr="0067618D">
              <w:rPr>
                <w:rFonts w:ascii="Arial" w:hAnsi="Arial" w:cs="Arial"/>
                <w:b/>
                <w:i/>
                <w:sz w:val="16"/>
                <w:szCs w:val="16"/>
              </w:rPr>
              <w:t>/10-</w:t>
            </w:r>
            <w:r>
              <w:rPr>
                <w:rFonts w:ascii="Arial" w:hAnsi="Arial" w:cs="Arial"/>
                <w:b/>
                <w:i/>
                <w:sz w:val="16"/>
                <w:szCs w:val="16"/>
              </w:rPr>
              <w:t>31/10</w:t>
            </w:r>
          </w:p>
          <w:p w:rsidR="007A0A5D" w:rsidRPr="0067618D" w:rsidRDefault="007A0A5D" w:rsidP="00CD4181">
            <w:pPr>
              <w:rPr>
                <w:rFonts w:ascii="Arial" w:hAnsi="Arial" w:cs="Arial"/>
                <w:sz w:val="16"/>
                <w:szCs w:val="16"/>
              </w:rPr>
            </w:pPr>
          </w:p>
          <w:p w:rsidR="007A0A5D" w:rsidRPr="0067618D" w:rsidRDefault="007A0A5D" w:rsidP="00B306F1">
            <w:pPr>
              <w:rPr>
                <w:rFonts w:ascii="Arial" w:hAnsi="Arial" w:cs="Arial"/>
                <w:sz w:val="16"/>
                <w:szCs w:val="16"/>
              </w:rPr>
            </w:pPr>
          </w:p>
        </w:tc>
        <w:tc>
          <w:tcPr>
            <w:tcW w:w="1272" w:type="dxa"/>
          </w:tcPr>
          <w:p w:rsidR="00B306F1" w:rsidRPr="0067618D" w:rsidRDefault="00B306F1" w:rsidP="00B306F1">
            <w:pPr>
              <w:rPr>
                <w:rFonts w:ascii="Arial" w:hAnsi="Arial" w:cs="Arial"/>
                <w:b/>
                <w:i/>
                <w:sz w:val="16"/>
                <w:szCs w:val="16"/>
              </w:rPr>
            </w:pPr>
            <w:r>
              <w:rPr>
                <w:rFonts w:ascii="Arial" w:hAnsi="Arial" w:cs="Arial"/>
                <w:b/>
                <w:i/>
                <w:sz w:val="16"/>
                <w:szCs w:val="16"/>
              </w:rPr>
              <w:t>Snr honours assembly 4</w:t>
            </w:r>
            <w:r w:rsidRPr="0067618D">
              <w:rPr>
                <w:rFonts w:ascii="Arial" w:hAnsi="Arial" w:cs="Arial"/>
                <w:b/>
                <w:i/>
                <w:sz w:val="16"/>
                <w:szCs w:val="16"/>
              </w:rPr>
              <w:t>/11</w:t>
            </w:r>
          </w:p>
          <w:p w:rsidR="00B306F1" w:rsidRDefault="00B306F1" w:rsidP="00CD4181">
            <w:pPr>
              <w:rPr>
                <w:rFonts w:ascii="Arial" w:hAnsi="Arial" w:cs="Arial"/>
                <w:b/>
                <w:i/>
                <w:sz w:val="16"/>
                <w:szCs w:val="16"/>
              </w:rPr>
            </w:pPr>
          </w:p>
          <w:p w:rsidR="007A0A5D" w:rsidRPr="0067618D" w:rsidRDefault="007A0A5D" w:rsidP="00CD4181">
            <w:pPr>
              <w:rPr>
                <w:rFonts w:ascii="Arial" w:hAnsi="Arial" w:cs="Arial"/>
                <w:b/>
                <w:i/>
                <w:sz w:val="16"/>
                <w:szCs w:val="16"/>
              </w:rPr>
            </w:pPr>
            <w:r w:rsidRPr="0067618D">
              <w:rPr>
                <w:rFonts w:ascii="Arial" w:hAnsi="Arial" w:cs="Arial"/>
                <w:b/>
                <w:i/>
                <w:sz w:val="16"/>
                <w:szCs w:val="16"/>
              </w:rPr>
              <w:t>NCEA catch-up week</w:t>
            </w:r>
          </w:p>
          <w:p w:rsidR="007A0A5D" w:rsidRPr="0067618D" w:rsidRDefault="007A0A5D" w:rsidP="00CD4181">
            <w:pPr>
              <w:rPr>
                <w:rFonts w:ascii="Arial" w:hAnsi="Arial" w:cs="Arial"/>
                <w:b/>
                <w:i/>
                <w:sz w:val="16"/>
                <w:szCs w:val="16"/>
              </w:rPr>
            </w:pPr>
          </w:p>
          <w:p w:rsidR="007A0A5D" w:rsidRPr="0067618D" w:rsidRDefault="007A0A5D" w:rsidP="00B306F1">
            <w:pPr>
              <w:rPr>
                <w:rFonts w:ascii="Arial" w:hAnsi="Arial" w:cs="Arial"/>
                <w:b/>
                <w:i/>
                <w:sz w:val="16"/>
                <w:szCs w:val="16"/>
              </w:rPr>
            </w:pPr>
          </w:p>
        </w:tc>
        <w:tc>
          <w:tcPr>
            <w:tcW w:w="1272" w:type="dxa"/>
          </w:tcPr>
          <w:p w:rsidR="007A0A5D" w:rsidRPr="0067618D" w:rsidRDefault="007A0A5D" w:rsidP="00CD4181">
            <w:pPr>
              <w:rPr>
                <w:rFonts w:ascii="Arial" w:hAnsi="Arial" w:cs="Arial"/>
                <w:sz w:val="16"/>
                <w:szCs w:val="16"/>
              </w:rPr>
            </w:pPr>
            <w:r w:rsidRPr="0067618D">
              <w:rPr>
                <w:rFonts w:ascii="Arial" w:hAnsi="Arial" w:cs="Arial"/>
                <w:sz w:val="16"/>
                <w:szCs w:val="16"/>
              </w:rPr>
              <w:t>2014 timetable starts 13/11</w:t>
            </w:r>
          </w:p>
          <w:p w:rsidR="007A0A5D" w:rsidRPr="0067618D" w:rsidRDefault="007A0A5D" w:rsidP="00CD4181">
            <w:pPr>
              <w:rPr>
                <w:rFonts w:ascii="Arial" w:hAnsi="Arial" w:cs="Arial"/>
                <w:b/>
                <w:i/>
                <w:sz w:val="16"/>
                <w:szCs w:val="16"/>
              </w:rPr>
            </w:pPr>
          </w:p>
          <w:p w:rsidR="007A0A5D" w:rsidRPr="0067618D" w:rsidRDefault="00B306F1" w:rsidP="00CD4181">
            <w:pPr>
              <w:rPr>
                <w:rFonts w:ascii="Arial" w:hAnsi="Arial" w:cs="Arial"/>
                <w:b/>
                <w:i/>
                <w:sz w:val="16"/>
                <w:szCs w:val="16"/>
              </w:rPr>
            </w:pPr>
            <w:r>
              <w:rPr>
                <w:rFonts w:ascii="Arial" w:hAnsi="Arial" w:cs="Arial"/>
                <w:b/>
                <w:i/>
                <w:sz w:val="16"/>
                <w:szCs w:val="16"/>
              </w:rPr>
              <w:t>NCEA begins</w:t>
            </w:r>
          </w:p>
          <w:p w:rsidR="007A0A5D" w:rsidRPr="0067618D" w:rsidRDefault="007A0A5D" w:rsidP="00CD4181">
            <w:pPr>
              <w:rPr>
                <w:rFonts w:ascii="Arial" w:hAnsi="Arial" w:cs="Arial"/>
                <w:b/>
                <w:i/>
                <w:sz w:val="16"/>
                <w:szCs w:val="16"/>
              </w:rPr>
            </w:pPr>
          </w:p>
          <w:p w:rsidR="007A0A5D" w:rsidRPr="0067618D" w:rsidRDefault="007A0A5D" w:rsidP="00CD4181">
            <w:pPr>
              <w:rPr>
                <w:rFonts w:ascii="Arial" w:hAnsi="Arial" w:cs="Arial"/>
                <w:b/>
                <w:i/>
                <w:sz w:val="16"/>
                <w:szCs w:val="16"/>
              </w:rPr>
            </w:pPr>
          </w:p>
        </w:tc>
        <w:tc>
          <w:tcPr>
            <w:tcW w:w="1273" w:type="dxa"/>
          </w:tcPr>
          <w:p w:rsidR="007A0A5D" w:rsidRPr="0067618D" w:rsidRDefault="007A0A5D" w:rsidP="00CD4181">
            <w:pPr>
              <w:rPr>
                <w:rFonts w:ascii="Arial" w:hAnsi="Arial" w:cs="Arial"/>
                <w:sz w:val="16"/>
                <w:szCs w:val="16"/>
              </w:rPr>
            </w:pPr>
          </w:p>
        </w:tc>
        <w:tc>
          <w:tcPr>
            <w:tcW w:w="1272" w:type="dxa"/>
          </w:tcPr>
          <w:p w:rsidR="007A0A5D" w:rsidRPr="0067618D" w:rsidRDefault="007A0A5D" w:rsidP="00CD4181">
            <w:pPr>
              <w:rPr>
                <w:rFonts w:ascii="Arial" w:hAnsi="Arial" w:cs="Arial"/>
                <w:sz w:val="16"/>
                <w:szCs w:val="16"/>
              </w:rPr>
            </w:pPr>
          </w:p>
        </w:tc>
        <w:tc>
          <w:tcPr>
            <w:tcW w:w="1273" w:type="dxa"/>
            <w:tcBorders>
              <w:right w:val="single" w:sz="4" w:space="0" w:color="auto"/>
            </w:tcBorders>
          </w:tcPr>
          <w:p w:rsidR="007A0A5D" w:rsidRPr="0067618D" w:rsidRDefault="007A0A5D" w:rsidP="00CD4181">
            <w:pPr>
              <w:rPr>
                <w:rFonts w:ascii="Arial" w:hAnsi="Arial" w:cs="Arial"/>
                <w:sz w:val="16"/>
                <w:szCs w:val="16"/>
              </w:rPr>
            </w:pPr>
            <w:r w:rsidRPr="0067618D">
              <w:rPr>
                <w:rFonts w:ascii="Arial" w:hAnsi="Arial" w:cs="Arial"/>
                <w:sz w:val="16"/>
                <w:szCs w:val="16"/>
              </w:rPr>
              <w:t>Jnr Honours assembly</w:t>
            </w:r>
          </w:p>
          <w:p w:rsidR="007A0A5D" w:rsidRDefault="00B306F1" w:rsidP="00CD4181">
            <w:pPr>
              <w:rPr>
                <w:rFonts w:ascii="Arial" w:hAnsi="Arial" w:cs="Arial"/>
                <w:sz w:val="16"/>
                <w:szCs w:val="16"/>
              </w:rPr>
            </w:pPr>
            <w:r>
              <w:rPr>
                <w:rFonts w:ascii="Arial" w:hAnsi="Arial" w:cs="Arial"/>
                <w:sz w:val="16"/>
                <w:szCs w:val="16"/>
              </w:rPr>
              <w:t>3</w:t>
            </w:r>
            <w:r w:rsidR="007A0A5D" w:rsidRPr="0067618D">
              <w:rPr>
                <w:rFonts w:ascii="Arial" w:hAnsi="Arial" w:cs="Arial"/>
                <w:sz w:val="16"/>
                <w:szCs w:val="16"/>
              </w:rPr>
              <w:t>/12</w:t>
            </w:r>
          </w:p>
          <w:p w:rsidR="00B306F1" w:rsidRDefault="00B306F1" w:rsidP="00CD4181">
            <w:pPr>
              <w:rPr>
                <w:rFonts w:ascii="Arial" w:hAnsi="Arial" w:cs="Arial"/>
                <w:sz w:val="16"/>
                <w:szCs w:val="16"/>
              </w:rPr>
            </w:pPr>
          </w:p>
          <w:p w:rsidR="00B306F1" w:rsidRDefault="00B306F1" w:rsidP="00CD4181">
            <w:pPr>
              <w:rPr>
                <w:rFonts w:ascii="Arial" w:hAnsi="Arial" w:cs="Arial"/>
                <w:sz w:val="16"/>
                <w:szCs w:val="16"/>
              </w:rPr>
            </w:pPr>
            <w:r>
              <w:rPr>
                <w:rFonts w:ascii="Arial" w:hAnsi="Arial" w:cs="Arial"/>
                <w:sz w:val="16"/>
                <w:szCs w:val="16"/>
              </w:rPr>
              <w:t>House sports 4/12</w:t>
            </w:r>
          </w:p>
          <w:p w:rsidR="00B306F1" w:rsidRDefault="00B306F1" w:rsidP="00CD4181">
            <w:pPr>
              <w:rPr>
                <w:rFonts w:ascii="Arial" w:hAnsi="Arial" w:cs="Arial"/>
                <w:sz w:val="16"/>
                <w:szCs w:val="16"/>
              </w:rPr>
            </w:pPr>
          </w:p>
          <w:p w:rsidR="00B306F1" w:rsidRPr="0067618D" w:rsidRDefault="00B306F1" w:rsidP="00CD4181">
            <w:pPr>
              <w:rPr>
                <w:rFonts w:ascii="Arial" w:hAnsi="Arial" w:cs="Arial"/>
                <w:sz w:val="16"/>
                <w:szCs w:val="16"/>
              </w:rPr>
            </w:pPr>
            <w:r>
              <w:rPr>
                <w:rFonts w:ascii="Arial" w:hAnsi="Arial" w:cs="Arial"/>
                <w:sz w:val="16"/>
                <w:szCs w:val="16"/>
              </w:rPr>
              <w:t xml:space="preserve">School </w:t>
            </w:r>
            <w:proofErr w:type="spellStart"/>
            <w:r>
              <w:rPr>
                <w:rFonts w:ascii="Arial" w:hAnsi="Arial" w:cs="Arial"/>
                <w:sz w:val="16"/>
                <w:szCs w:val="16"/>
              </w:rPr>
              <w:t>Prizegiving</w:t>
            </w:r>
            <w:proofErr w:type="spellEnd"/>
            <w:r>
              <w:rPr>
                <w:rFonts w:ascii="Arial" w:hAnsi="Arial" w:cs="Arial"/>
                <w:sz w:val="16"/>
                <w:szCs w:val="16"/>
              </w:rPr>
              <w:t xml:space="preserve"> 5/12</w:t>
            </w:r>
          </w:p>
        </w:tc>
        <w:tc>
          <w:tcPr>
            <w:tcW w:w="317" w:type="dxa"/>
            <w:tcBorders>
              <w:top w:val="nil"/>
              <w:left w:val="single" w:sz="4" w:space="0" w:color="auto"/>
              <w:bottom w:val="nil"/>
              <w:right w:val="nil"/>
            </w:tcBorders>
          </w:tcPr>
          <w:p w:rsidR="007A0A5D" w:rsidRPr="00FC426D" w:rsidRDefault="007A0A5D" w:rsidP="00CD4181">
            <w:pPr>
              <w:rPr>
                <w:rFonts w:ascii="Arial" w:hAnsi="Arial" w:cs="Arial"/>
                <w:sz w:val="20"/>
                <w:szCs w:val="20"/>
              </w:rPr>
            </w:pPr>
          </w:p>
        </w:tc>
      </w:tr>
      <w:tr w:rsidR="00B306F1" w:rsidRPr="00FC426D" w:rsidTr="00B306F1">
        <w:trPr>
          <w:cantSplit/>
        </w:trPr>
        <w:tc>
          <w:tcPr>
            <w:tcW w:w="770" w:type="dxa"/>
          </w:tcPr>
          <w:p w:rsidR="00B306F1" w:rsidRPr="00FC426D" w:rsidRDefault="00B306F1" w:rsidP="00CD4181">
            <w:pPr>
              <w:rPr>
                <w:rFonts w:ascii="Arial" w:hAnsi="Arial" w:cs="Arial"/>
                <w:b/>
                <w:sz w:val="20"/>
                <w:szCs w:val="20"/>
              </w:rPr>
            </w:pPr>
            <w:r w:rsidRPr="00FC426D">
              <w:rPr>
                <w:rFonts w:ascii="Arial" w:hAnsi="Arial" w:cs="Arial"/>
                <w:b/>
                <w:sz w:val="20"/>
                <w:szCs w:val="20"/>
              </w:rPr>
              <w:t>Geo Topic</w:t>
            </w:r>
          </w:p>
          <w:p w:rsidR="00B306F1" w:rsidRPr="00FC426D" w:rsidRDefault="00B306F1" w:rsidP="00CD4181">
            <w:pPr>
              <w:rPr>
                <w:rFonts w:ascii="Arial" w:hAnsi="Arial" w:cs="Arial"/>
                <w:b/>
                <w:sz w:val="20"/>
                <w:szCs w:val="20"/>
              </w:rPr>
            </w:pPr>
          </w:p>
          <w:p w:rsidR="00B306F1" w:rsidRPr="00FC426D" w:rsidRDefault="00B306F1" w:rsidP="00CD4181">
            <w:pPr>
              <w:rPr>
                <w:rFonts w:ascii="Arial" w:hAnsi="Arial" w:cs="Arial"/>
                <w:b/>
                <w:sz w:val="20"/>
                <w:szCs w:val="20"/>
              </w:rPr>
            </w:pPr>
          </w:p>
        </w:tc>
        <w:tc>
          <w:tcPr>
            <w:tcW w:w="1272" w:type="dxa"/>
          </w:tcPr>
          <w:p w:rsidR="00B306F1" w:rsidRDefault="00B306F1" w:rsidP="00CD4181">
            <w:pPr>
              <w:rPr>
                <w:rFonts w:ascii="Arial" w:hAnsi="Arial" w:cs="Arial"/>
                <w:b/>
                <w:i/>
                <w:sz w:val="20"/>
                <w:szCs w:val="20"/>
              </w:rPr>
            </w:pPr>
            <w:r>
              <w:rPr>
                <w:rFonts w:ascii="Arial" w:hAnsi="Arial" w:cs="Arial"/>
                <w:b/>
                <w:i/>
                <w:sz w:val="20"/>
                <w:szCs w:val="20"/>
              </w:rPr>
              <w:t>Revision</w:t>
            </w:r>
          </w:p>
          <w:p w:rsidR="00B306F1" w:rsidRPr="00166875" w:rsidRDefault="00B306F1" w:rsidP="00CD4181">
            <w:pPr>
              <w:rPr>
                <w:sz w:val="18"/>
                <w:szCs w:val="18"/>
              </w:rPr>
            </w:pPr>
            <w:r>
              <w:rPr>
                <w:rFonts w:ascii="Arial" w:hAnsi="Arial" w:cs="Arial"/>
                <w:sz w:val="18"/>
                <w:szCs w:val="18"/>
              </w:rPr>
              <w:t>Essay Writing</w:t>
            </w:r>
          </w:p>
        </w:tc>
        <w:tc>
          <w:tcPr>
            <w:tcW w:w="1272" w:type="dxa"/>
          </w:tcPr>
          <w:p w:rsidR="00B306F1" w:rsidRPr="00166875" w:rsidRDefault="00B306F1" w:rsidP="00CD4181">
            <w:pPr>
              <w:rPr>
                <w:rFonts w:ascii="Arial" w:hAnsi="Arial" w:cs="Arial"/>
                <w:b/>
                <w:i/>
                <w:sz w:val="20"/>
                <w:szCs w:val="20"/>
              </w:rPr>
            </w:pPr>
            <w:r w:rsidRPr="00166875">
              <w:rPr>
                <w:rFonts w:ascii="Arial" w:hAnsi="Arial" w:cs="Arial"/>
                <w:b/>
                <w:i/>
                <w:sz w:val="20"/>
                <w:szCs w:val="20"/>
              </w:rPr>
              <w:t>Revision</w:t>
            </w:r>
          </w:p>
          <w:p w:rsidR="00B306F1" w:rsidRPr="00166875" w:rsidRDefault="00B306F1" w:rsidP="00CD4181">
            <w:pPr>
              <w:rPr>
                <w:sz w:val="18"/>
                <w:szCs w:val="18"/>
              </w:rPr>
            </w:pPr>
            <w:r w:rsidRPr="00166875">
              <w:rPr>
                <w:rFonts w:ascii="Arial" w:hAnsi="Arial" w:cs="Arial"/>
                <w:sz w:val="18"/>
                <w:szCs w:val="18"/>
              </w:rPr>
              <w:t>Creating study notes</w:t>
            </w:r>
          </w:p>
        </w:tc>
        <w:tc>
          <w:tcPr>
            <w:tcW w:w="1273" w:type="dxa"/>
            <w:shd w:val="clear" w:color="auto" w:fill="auto"/>
          </w:tcPr>
          <w:p w:rsidR="00B306F1" w:rsidRPr="00166875" w:rsidRDefault="00B306F1" w:rsidP="00CD4181">
            <w:pPr>
              <w:rPr>
                <w:rFonts w:ascii="Arial" w:hAnsi="Arial" w:cs="Arial"/>
                <w:b/>
                <w:i/>
                <w:sz w:val="20"/>
                <w:szCs w:val="20"/>
              </w:rPr>
            </w:pPr>
            <w:r w:rsidRPr="00166875">
              <w:rPr>
                <w:rFonts w:ascii="Arial" w:hAnsi="Arial" w:cs="Arial"/>
                <w:b/>
                <w:i/>
                <w:sz w:val="20"/>
                <w:szCs w:val="20"/>
              </w:rPr>
              <w:t>Revision</w:t>
            </w:r>
          </w:p>
          <w:p w:rsidR="00B306F1" w:rsidRPr="00166875" w:rsidRDefault="00B306F1" w:rsidP="00CD4181">
            <w:pPr>
              <w:rPr>
                <w:rFonts w:ascii="Arial" w:hAnsi="Arial" w:cs="Arial"/>
                <w:sz w:val="18"/>
                <w:szCs w:val="18"/>
              </w:rPr>
            </w:pPr>
            <w:r>
              <w:rPr>
                <w:rFonts w:ascii="Arial" w:hAnsi="Arial" w:cs="Arial"/>
                <w:sz w:val="18"/>
                <w:szCs w:val="18"/>
              </w:rPr>
              <w:t>Final c</w:t>
            </w:r>
            <w:r w:rsidRPr="00166875">
              <w:rPr>
                <w:rFonts w:ascii="Arial" w:hAnsi="Arial" w:cs="Arial"/>
                <w:sz w:val="18"/>
                <w:szCs w:val="18"/>
              </w:rPr>
              <w:t>onsolidation</w:t>
            </w:r>
          </w:p>
        </w:tc>
        <w:tc>
          <w:tcPr>
            <w:tcW w:w="1272" w:type="dxa"/>
            <w:shd w:val="clear" w:color="auto" w:fill="auto"/>
          </w:tcPr>
          <w:p w:rsidR="00B306F1" w:rsidRPr="00166875" w:rsidRDefault="00B306F1" w:rsidP="006E1D97">
            <w:pPr>
              <w:rPr>
                <w:rFonts w:ascii="Arial" w:hAnsi="Arial" w:cs="Arial"/>
                <w:b/>
                <w:i/>
                <w:sz w:val="20"/>
                <w:szCs w:val="20"/>
              </w:rPr>
            </w:pPr>
            <w:r w:rsidRPr="00166875">
              <w:rPr>
                <w:rFonts w:ascii="Arial" w:hAnsi="Arial" w:cs="Arial"/>
                <w:b/>
                <w:i/>
                <w:sz w:val="20"/>
                <w:szCs w:val="20"/>
              </w:rPr>
              <w:t>Revision</w:t>
            </w:r>
          </w:p>
          <w:p w:rsidR="00B306F1" w:rsidRPr="00166875" w:rsidRDefault="00B306F1" w:rsidP="006E1D97">
            <w:pPr>
              <w:rPr>
                <w:rFonts w:ascii="Arial" w:hAnsi="Arial" w:cs="Arial"/>
                <w:sz w:val="18"/>
                <w:szCs w:val="18"/>
              </w:rPr>
            </w:pPr>
            <w:r>
              <w:rPr>
                <w:rFonts w:ascii="Arial" w:hAnsi="Arial" w:cs="Arial"/>
                <w:sz w:val="18"/>
                <w:szCs w:val="18"/>
              </w:rPr>
              <w:t>Final c</w:t>
            </w:r>
            <w:r w:rsidRPr="00166875">
              <w:rPr>
                <w:rFonts w:ascii="Arial" w:hAnsi="Arial" w:cs="Arial"/>
                <w:sz w:val="18"/>
                <w:szCs w:val="18"/>
              </w:rPr>
              <w:t>onsolidation</w:t>
            </w:r>
          </w:p>
        </w:tc>
        <w:tc>
          <w:tcPr>
            <w:tcW w:w="1272" w:type="dxa"/>
            <w:shd w:val="clear" w:color="auto" w:fill="BFBFBF" w:themeFill="background1" w:themeFillShade="BF"/>
          </w:tcPr>
          <w:p w:rsidR="00B306F1" w:rsidRPr="00FC426D" w:rsidRDefault="00B306F1" w:rsidP="00CD4181">
            <w:pPr>
              <w:rPr>
                <w:rFonts w:ascii="Arial" w:hAnsi="Arial" w:cs="Arial"/>
                <w:b/>
                <w:i/>
                <w:sz w:val="20"/>
                <w:szCs w:val="20"/>
              </w:rPr>
            </w:pPr>
          </w:p>
        </w:tc>
        <w:tc>
          <w:tcPr>
            <w:tcW w:w="1273" w:type="dxa"/>
            <w:shd w:val="clear" w:color="auto" w:fill="BFBFBF" w:themeFill="background1" w:themeFillShade="BF"/>
          </w:tcPr>
          <w:p w:rsidR="00B306F1" w:rsidRPr="00FC426D" w:rsidRDefault="00B306F1" w:rsidP="00CD4181">
            <w:pPr>
              <w:rPr>
                <w:rFonts w:ascii="Arial" w:hAnsi="Arial" w:cs="Arial"/>
                <w:b/>
                <w:i/>
                <w:sz w:val="20"/>
                <w:szCs w:val="20"/>
              </w:rPr>
            </w:pPr>
          </w:p>
        </w:tc>
        <w:tc>
          <w:tcPr>
            <w:tcW w:w="1272" w:type="dxa"/>
            <w:shd w:val="clear" w:color="auto" w:fill="BFBFBF" w:themeFill="background1" w:themeFillShade="BF"/>
          </w:tcPr>
          <w:p w:rsidR="00B306F1" w:rsidRPr="00FC426D" w:rsidRDefault="00B306F1" w:rsidP="00CD4181">
            <w:pPr>
              <w:rPr>
                <w:rFonts w:ascii="Arial" w:hAnsi="Arial" w:cs="Arial"/>
                <w:b/>
                <w:i/>
                <w:sz w:val="20"/>
                <w:szCs w:val="20"/>
              </w:rPr>
            </w:pPr>
          </w:p>
        </w:tc>
        <w:tc>
          <w:tcPr>
            <w:tcW w:w="1273" w:type="dxa"/>
            <w:tcBorders>
              <w:right w:val="single" w:sz="4" w:space="0" w:color="auto"/>
            </w:tcBorders>
            <w:shd w:val="clear" w:color="auto" w:fill="BFBFBF" w:themeFill="background1" w:themeFillShade="BF"/>
          </w:tcPr>
          <w:p w:rsidR="00B306F1" w:rsidRPr="00FC426D" w:rsidRDefault="00B306F1" w:rsidP="00CD4181">
            <w:pPr>
              <w:rPr>
                <w:rFonts w:ascii="Arial" w:hAnsi="Arial" w:cs="Arial"/>
                <w:sz w:val="20"/>
                <w:szCs w:val="20"/>
              </w:rPr>
            </w:pPr>
          </w:p>
        </w:tc>
        <w:tc>
          <w:tcPr>
            <w:tcW w:w="317" w:type="dxa"/>
            <w:tcBorders>
              <w:top w:val="nil"/>
              <w:left w:val="single" w:sz="4" w:space="0" w:color="auto"/>
              <w:bottom w:val="nil"/>
              <w:right w:val="nil"/>
            </w:tcBorders>
          </w:tcPr>
          <w:p w:rsidR="00B306F1" w:rsidRPr="00FC426D" w:rsidRDefault="00B306F1" w:rsidP="00CD4181">
            <w:pPr>
              <w:rPr>
                <w:rFonts w:ascii="Arial" w:hAnsi="Arial" w:cs="Arial"/>
                <w:sz w:val="20"/>
                <w:szCs w:val="20"/>
              </w:rPr>
            </w:pPr>
          </w:p>
        </w:tc>
      </w:tr>
      <w:tr w:rsidR="00B306F1" w:rsidRPr="00FC426D" w:rsidTr="00B306F1">
        <w:trPr>
          <w:cantSplit/>
        </w:trPr>
        <w:tc>
          <w:tcPr>
            <w:tcW w:w="770" w:type="dxa"/>
          </w:tcPr>
          <w:p w:rsidR="00B306F1" w:rsidRPr="00FC426D" w:rsidRDefault="00B306F1" w:rsidP="00CD4181">
            <w:pPr>
              <w:rPr>
                <w:rFonts w:ascii="Arial" w:hAnsi="Arial" w:cs="Arial"/>
                <w:b/>
                <w:sz w:val="20"/>
                <w:szCs w:val="20"/>
              </w:rPr>
            </w:pPr>
            <w:r w:rsidRPr="00FC426D">
              <w:rPr>
                <w:rFonts w:ascii="Arial" w:hAnsi="Arial" w:cs="Arial"/>
                <w:b/>
                <w:sz w:val="20"/>
                <w:szCs w:val="20"/>
              </w:rPr>
              <w:t>Assessment</w:t>
            </w:r>
          </w:p>
        </w:tc>
        <w:tc>
          <w:tcPr>
            <w:tcW w:w="1272" w:type="dxa"/>
          </w:tcPr>
          <w:p w:rsidR="00B306F1" w:rsidRPr="00A820DB" w:rsidRDefault="00B306F1" w:rsidP="00CD4181">
            <w:pPr>
              <w:rPr>
                <w:rFonts w:ascii="Arial" w:hAnsi="Arial" w:cs="Arial"/>
                <w:b/>
                <w:i/>
                <w:sz w:val="18"/>
                <w:szCs w:val="18"/>
              </w:rPr>
            </w:pPr>
            <w:r w:rsidRPr="00A820DB">
              <w:rPr>
                <w:rFonts w:ascii="Arial" w:hAnsi="Arial" w:cs="Arial"/>
                <w:b/>
                <w:i/>
                <w:sz w:val="18"/>
                <w:szCs w:val="18"/>
              </w:rPr>
              <w:t>Externals Practice</w:t>
            </w:r>
          </w:p>
        </w:tc>
        <w:tc>
          <w:tcPr>
            <w:tcW w:w="1272" w:type="dxa"/>
          </w:tcPr>
          <w:p w:rsidR="00B306F1" w:rsidRPr="00A820DB" w:rsidRDefault="00B306F1" w:rsidP="00CD4181">
            <w:pPr>
              <w:rPr>
                <w:rFonts w:ascii="Arial" w:hAnsi="Arial" w:cs="Arial"/>
                <w:b/>
                <w:i/>
                <w:sz w:val="18"/>
                <w:szCs w:val="18"/>
              </w:rPr>
            </w:pPr>
            <w:r w:rsidRPr="00A820DB">
              <w:rPr>
                <w:rFonts w:ascii="Arial" w:hAnsi="Arial" w:cs="Arial"/>
                <w:b/>
                <w:i/>
                <w:sz w:val="18"/>
                <w:szCs w:val="18"/>
              </w:rPr>
              <w:t>Externals Practice</w:t>
            </w:r>
          </w:p>
        </w:tc>
        <w:tc>
          <w:tcPr>
            <w:tcW w:w="1273" w:type="dxa"/>
            <w:shd w:val="clear" w:color="auto" w:fill="auto"/>
          </w:tcPr>
          <w:p w:rsidR="00B306F1" w:rsidRPr="00A820DB" w:rsidRDefault="00B306F1" w:rsidP="00CD4181">
            <w:pPr>
              <w:rPr>
                <w:rFonts w:ascii="Arial" w:hAnsi="Arial" w:cs="Arial"/>
                <w:b/>
                <w:i/>
                <w:sz w:val="18"/>
                <w:szCs w:val="18"/>
              </w:rPr>
            </w:pPr>
            <w:r w:rsidRPr="00A820DB">
              <w:rPr>
                <w:rFonts w:ascii="Arial" w:hAnsi="Arial" w:cs="Arial"/>
                <w:b/>
                <w:i/>
                <w:sz w:val="18"/>
                <w:szCs w:val="18"/>
              </w:rPr>
              <w:t>Externals Practice</w:t>
            </w:r>
          </w:p>
        </w:tc>
        <w:tc>
          <w:tcPr>
            <w:tcW w:w="1272" w:type="dxa"/>
            <w:shd w:val="clear" w:color="auto" w:fill="auto"/>
          </w:tcPr>
          <w:p w:rsidR="00B306F1" w:rsidRPr="00A820DB" w:rsidRDefault="00B306F1" w:rsidP="006E1D97">
            <w:pPr>
              <w:rPr>
                <w:rFonts w:ascii="Arial" w:hAnsi="Arial" w:cs="Arial"/>
                <w:b/>
                <w:i/>
                <w:sz w:val="18"/>
                <w:szCs w:val="18"/>
              </w:rPr>
            </w:pPr>
            <w:r w:rsidRPr="00A820DB">
              <w:rPr>
                <w:rFonts w:ascii="Arial" w:hAnsi="Arial" w:cs="Arial"/>
                <w:b/>
                <w:i/>
                <w:sz w:val="18"/>
                <w:szCs w:val="18"/>
              </w:rPr>
              <w:t>Externals Practice</w:t>
            </w:r>
          </w:p>
        </w:tc>
        <w:tc>
          <w:tcPr>
            <w:tcW w:w="1272" w:type="dxa"/>
            <w:shd w:val="clear" w:color="auto" w:fill="BFBFBF" w:themeFill="background1" w:themeFillShade="BF"/>
          </w:tcPr>
          <w:p w:rsidR="00B306F1" w:rsidRPr="00FC426D" w:rsidRDefault="00B306F1" w:rsidP="00B306F1">
            <w:pPr>
              <w:rPr>
                <w:rFonts w:ascii="Arial" w:hAnsi="Arial" w:cs="Arial"/>
                <w:b/>
                <w:i/>
                <w:sz w:val="20"/>
                <w:szCs w:val="20"/>
              </w:rPr>
            </w:pPr>
            <w:r>
              <w:rPr>
                <w:rFonts w:ascii="Arial" w:hAnsi="Arial" w:cs="Arial"/>
                <w:b/>
                <w:i/>
                <w:sz w:val="20"/>
                <w:szCs w:val="20"/>
              </w:rPr>
              <w:t>NCEA exams begin 10/11</w:t>
            </w:r>
          </w:p>
        </w:tc>
        <w:tc>
          <w:tcPr>
            <w:tcW w:w="1273" w:type="dxa"/>
            <w:shd w:val="clear" w:color="auto" w:fill="BFBFBF" w:themeFill="background1" w:themeFillShade="BF"/>
          </w:tcPr>
          <w:p w:rsidR="00B306F1" w:rsidRPr="00FC426D" w:rsidRDefault="00B306F1" w:rsidP="00CD4181">
            <w:pPr>
              <w:rPr>
                <w:rFonts w:ascii="Arial" w:hAnsi="Arial" w:cs="Arial"/>
                <w:b/>
                <w:i/>
                <w:sz w:val="20"/>
                <w:szCs w:val="20"/>
              </w:rPr>
            </w:pPr>
            <w:r>
              <w:rPr>
                <w:rFonts w:ascii="Arial" w:hAnsi="Arial" w:cs="Arial"/>
                <w:b/>
                <w:i/>
                <w:sz w:val="20"/>
                <w:szCs w:val="20"/>
              </w:rPr>
              <w:t>NCEA exams</w:t>
            </w:r>
          </w:p>
        </w:tc>
        <w:tc>
          <w:tcPr>
            <w:tcW w:w="1272" w:type="dxa"/>
            <w:shd w:val="clear" w:color="auto" w:fill="BFBFBF" w:themeFill="background1" w:themeFillShade="BF"/>
          </w:tcPr>
          <w:p w:rsidR="00B306F1" w:rsidRPr="00FC426D" w:rsidRDefault="00B306F1" w:rsidP="00CD4181">
            <w:pPr>
              <w:rPr>
                <w:rFonts w:ascii="Arial" w:hAnsi="Arial" w:cs="Arial"/>
                <w:b/>
                <w:i/>
                <w:sz w:val="20"/>
                <w:szCs w:val="20"/>
              </w:rPr>
            </w:pPr>
            <w:r>
              <w:rPr>
                <w:rFonts w:ascii="Arial" w:hAnsi="Arial" w:cs="Arial"/>
                <w:b/>
                <w:i/>
                <w:sz w:val="20"/>
                <w:szCs w:val="20"/>
              </w:rPr>
              <w:t>NCEA exams</w:t>
            </w:r>
          </w:p>
        </w:tc>
        <w:tc>
          <w:tcPr>
            <w:tcW w:w="1273" w:type="dxa"/>
            <w:tcBorders>
              <w:right w:val="single" w:sz="4" w:space="0" w:color="auto"/>
            </w:tcBorders>
            <w:shd w:val="clear" w:color="auto" w:fill="BFBFBF" w:themeFill="background1" w:themeFillShade="BF"/>
          </w:tcPr>
          <w:p w:rsidR="00B306F1" w:rsidRPr="00FC426D" w:rsidRDefault="00B306F1" w:rsidP="00CD4181">
            <w:pPr>
              <w:rPr>
                <w:rFonts w:ascii="Arial" w:hAnsi="Arial" w:cs="Arial"/>
                <w:sz w:val="20"/>
                <w:szCs w:val="20"/>
              </w:rPr>
            </w:pPr>
            <w:r>
              <w:rPr>
                <w:rFonts w:ascii="Arial" w:hAnsi="Arial" w:cs="Arial"/>
                <w:b/>
                <w:i/>
                <w:sz w:val="20"/>
                <w:szCs w:val="20"/>
              </w:rPr>
              <w:t>NCEA exams ends 2/12</w:t>
            </w:r>
          </w:p>
        </w:tc>
        <w:tc>
          <w:tcPr>
            <w:tcW w:w="317" w:type="dxa"/>
            <w:tcBorders>
              <w:top w:val="nil"/>
              <w:left w:val="single" w:sz="4" w:space="0" w:color="auto"/>
              <w:bottom w:val="nil"/>
              <w:right w:val="nil"/>
            </w:tcBorders>
          </w:tcPr>
          <w:p w:rsidR="00B306F1" w:rsidRPr="00FC426D" w:rsidRDefault="00B306F1" w:rsidP="00CD4181">
            <w:pPr>
              <w:rPr>
                <w:rFonts w:ascii="Arial" w:hAnsi="Arial" w:cs="Arial"/>
                <w:sz w:val="20"/>
                <w:szCs w:val="20"/>
              </w:rPr>
            </w:pPr>
          </w:p>
        </w:tc>
      </w:tr>
    </w:tbl>
    <w:p w:rsidR="00CD4181" w:rsidRDefault="00CD4181" w:rsidP="00CD4181">
      <w:pPr>
        <w:spacing w:after="200" w:line="276" w:lineRule="auto"/>
        <w:sectPr w:rsidR="00CD4181" w:rsidSect="00414E50">
          <w:footerReference w:type="default" r:id="rId17"/>
          <w:pgSz w:w="16840" w:h="11907" w:orient="landscape"/>
          <w:pgMar w:top="426" w:right="1134" w:bottom="426" w:left="851" w:header="709" w:footer="0" w:gutter="0"/>
          <w:cols w:space="708"/>
          <w:docGrid w:linePitch="360"/>
        </w:sectPr>
      </w:pPr>
    </w:p>
    <w:p w:rsidR="0022273E" w:rsidRDefault="0022273E" w:rsidP="007A0A5D"/>
    <w:sectPr w:rsidR="0022273E" w:rsidSect="00CD4181">
      <w:pgSz w:w="11907" w:h="16840"/>
      <w:pgMar w:top="1134" w:right="425" w:bottom="851"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A67" w:rsidRDefault="00037A67" w:rsidP="00CD4181">
      <w:r>
        <w:separator/>
      </w:r>
    </w:p>
  </w:endnote>
  <w:endnote w:type="continuationSeparator" w:id="0">
    <w:p w:rsidR="00037A67" w:rsidRDefault="00037A67" w:rsidP="00CD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äori">
    <w:altName w:val="Arial"/>
    <w:charset w:val="00"/>
    <w:family w:val="swiss"/>
    <w:pitch w:val="variable"/>
    <w:sig w:usb0="00000003" w:usb1="00000000" w:usb2="00000000" w:usb3="00000000" w:csb0="0000009F" w:csb1="00000000"/>
  </w:font>
  <w:font w:name="Times New Roman Mäori">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181" w:rsidRDefault="00CD4181" w:rsidP="00CD4181">
    <w:pPr>
      <w:pStyle w:val="Footer"/>
      <w:rPr>
        <w:rFonts w:ascii="Arial" w:hAnsi="Arial" w:cs="Arial"/>
        <w:sz w:val="16"/>
      </w:rPr>
    </w:pPr>
    <w:r>
      <w:rPr>
        <w:rFonts w:ascii="Arial" w:hAnsi="Arial" w:cs="Arial"/>
        <w:sz w:val="16"/>
        <w:lang w:val="en-US"/>
      </w:rPr>
      <w:fldChar w:fldCharType="begin"/>
    </w:r>
    <w:r>
      <w:rPr>
        <w:rFonts w:ascii="Arial" w:hAnsi="Arial" w:cs="Arial"/>
        <w:sz w:val="16"/>
        <w:lang w:val="en-US"/>
      </w:rPr>
      <w:instrText xml:space="preserve"> FILENAME \p </w:instrText>
    </w:r>
    <w:r>
      <w:rPr>
        <w:rFonts w:ascii="Arial" w:hAnsi="Arial" w:cs="Arial"/>
        <w:sz w:val="16"/>
        <w:lang w:val="en-US"/>
      </w:rPr>
      <w:fldChar w:fldCharType="separate"/>
    </w:r>
    <w:r>
      <w:rPr>
        <w:rFonts w:ascii="Arial" w:hAnsi="Arial" w:cs="Arial"/>
        <w:noProof/>
        <w:sz w:val="16"/>
        <w:lang w:val="en-US"/>
      </w:rPr>
      <w:t>C:\Users\Educator\Documents\GeoDept\Course outlines\Year 13\13Geo course outline 2014.docx</w:t>
    </w:r>
    <w:r>
      <w:rPr>
        <w:rFonts w:ascii="Arial" w:hAnsi="Arial" w:cs="Arial"/>
        <w:sz w:val="16"/>
        <w:lang w:val="en-US"/>
      </w:rPr>
      <w:fldChar w:fldCharType="end"/>
    </w:r>
  </w:p>
  <w:p w:rsidR="00CD4181" w:rsidRDefault="00CD4181" w:rsidP="00CD4181">
    <w:pPr>
      <w:pStyle w:val="Footer"/>
    </w:pPr>
  </w:p>
  <w:p w:rsidR="00CD4181" w:rsidRDefault="00CD41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181" w:rsidRDefault="00CD4181" w:rsidP="00CD4181">
    <w:pPr>
      <w:pStyle w:val="Footer"/>
      <w:rPr>
        <w:rFonts w:ascii="Arial" w:hAnsi="Arial" w:cs="Arial"/>
        <w:sz w:val="16"/>
        <w:lang w:val="en-US"/>
      </w:rPr>
    </w:pPr>
  </w:p>
  <w:p w:rsidR="00CD4181" w:rsidRDefault="00CD4181" w:rsidP="00CD4181">
    <w:pPr>
      <w:pStyle w:val="Footer"/>
      <w:rPr>
        <w:rFonts w:ascii="Arial" w:hAnsi="Arial" w:cs="Arial"/>
        <w:sz w:val="16"/>
      </w:rPr>
    </w:pPr>
    <w:r>
      <w:rPr>
        <w:rFonts w:ascii="Arial" w:hAnsi="Arial" w:cs="Arial"/>
        <w:sz w:val="16"/>
        <w:lang w:val="en-US"/>
      </w:rPr>
      <w:fldChar w:fldCharType="begin"/>
    </w:r>
    <w:r>
      <w:rPr>
        <w:rFonts w:ascii="Arial" w:hAnsi="Arial" w:cs="Arial"/>
        <w:sz w:val="16"/>
        <w:lang w:val="en-US"/>
      </w:rPr>
      <w:instrText xml:space="preserve"> FILENAME \p </w:instrText>
    </w:r>
    <w:r>
      <w:rPr>
        <w:rFonts w:ascii="Arial" w:hAnsi="Arial" w:cs="Arial"/>
        <w:sz w:val="16"/>
        <w:lang w:val="en-US"/>
      </w:rPr>
      <w:fldChar w:fldCharType="separate"/>
    </w:r>
    <w:r>
      <w:rPr>
        <w:rFonts w:ascii="Arial" w:hAnsi="Arial" w:cs="Arial"/>
        <w:noProof/>
        <w:sz w:val="16"/>
        <w:lang w:val="en-US"/>
      </w:rPr>
      <w:t>C:\Users\Educator\Documents\GeoDept\Course outlines\Year 13\13Geo course outline 201</w:t>
    </w:r>
    <w:r w:rsidR="000033D6">
      <w:rPr>
        <w:rFonts w:ascii="Arial" w:hAnsi="Arial" w:cs="Arial"/>
        <w:noProof/>
        <w:sz w:val="16"/>
        <w:lang w:val="en-US"/>
      </w:rPr>
      <w:t>4</w:t>
    </w:r>
    <w:r>
      <w:rPr>
        <w:rFonts w:ascii="Arial" w:hAnsi="Arial" w:cs="Arial"/>
        <w:noProof/>
        <w:sz w:val="16"/>
        <w:lang w:val="en-US"/>
      </w:rPr>
      <w:t>.docx</w:t>
    </w:r>
    <w:r>
      <w:rPr>
        <w:rFonts w:ascii="Arial" w:hAnsi="Arial" w:cs="Arial"/>
        <w:sz w:val="16"/>
        <w:lang w:val="en-US"/>
      </w:rPr>
      <w:fldChar w:fldCharType="end"/>
    </w:r>
  </w:p>
  <w:p w:rsidR="00CD4181" w:rsidRDefault="00CD4181">
    <w:pPr>
      <w:pStyle w:val="Footer"/>
    </w:pPr>
  </w:p>
  <w:p w:rsidR="00CD4181" w:rsidRDefault="00CD41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A67" w:rsidRDefault="00037A67" w:rsidP="00CD4181">
      <w:r>
        <w:separator/>
      </w:r>
    </w:p>
  </w:footnote>
  <w:footnote w:type="continuationSeparator" w:id="0">
    <w:p w:rsidR="00037A67" w:rsidRDefault="00037A67" w:rsidP="00CD4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E67"/>
    <w:multiLevelType w:val="hybridMultilevel"/>
    <w:tmpl w:val="178A54DA"/>
    <w:lvl w:ilvl="0" w:tplc="1409000B">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A1F66EB"/>
    <w:multiLevelType w:val="multilevel"/>
    <w:tmpl w:val="036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1B328FA"/>
    <w:multiLevelType w:val="hybridMultilevel"/>
    <w:tmpl w:val="5B68318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3">
    <w:nsid w:val="18FF13E5"/>
    <w:multiLevelType w:val="multilevel"/>
    <w:tmpl w:val="C9B0E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CE00051"/>
    <w:multiLevelType w:val="hybridMultilevel"/>
    <w:tmpl w:val="502E66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1EBE0DDD"/>
    <w:multiLevelType w:val="multilevel"/>
    <w:tmpl w:val="0E22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2630DB"/>
    <w:multiLevelType w:val="hybridMultilevel"/>
    <w:tmpl w:val="F5C2AF5E"/>
    <w:lvl w:ilvl="0" w:tplc="F21E0DBA">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C2B26BC"/>
    <w:multiLevelType w:val="singleLevel"/>
    <w:tmpl w:val="77F20EE0"/>
    <w:lvl w:ilvl="0">
      <w:start w:val="1"/>
      <w:numFmt w:val="bullet"/>
      <w:pStyle w:val="NCEAtablebullet"/>
      <w:lvlText w:val=""/>
      <w:lvlJc w:val="left"/>
      <w:pPr>
        <w:tabs>
          <w:tab w:val="num" w:pos="0"/>
        </w:tabs>
        <w:ind w:left="-340" w:firstLine="340"/>
      </w:pPr>
      <w:rPr>
        <w:rFonts w:ascii="Symbol" w:hAnsi="Symbol" w:hint="default"/>
        <w:sz w:val="16"/>
      </w:rPr>
    </w:lvl>
  </w:abstractNum>
  <w:abstractNum w:abstractNumId="8">
    <w:nsid w:val="2CEA4E71"/>
    <w:multiLevelType w:val="hybridMultilevel"/>
    <w:tmpl w:val="12186D3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DAB2349"/>
    <w:multiLevelType w:val="hybridMultilevel"/>
    <w:tmpl w:val="B358D962"/>
    <w:lvl w:ilvl="0" w:tplc="464C5FD2">
      <w:start w:val="1"/>
      <w:numFmt w:val="bullet"/>
      <w:lvlText w:val=""/>
      <w:lvlJc w:val="left"/>
      <w:pPr>
        <w:tabs>
          <w:tab w:val="num" w:pos="360"/>
        </w:tabs>
        <w:ind w:left="170" w:hanging="17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EE1537"/>
    <w:multiLevelType w:val="hybridMultilevel"/>
    <w:tmpl w:val="252EB8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B63C54"/>
    <w:multiLevelType w:val="hybridMultilevel"/>
    <w:tmpl w:val="CA8AA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6006A19"/>
    <w:multiLevelType w:val="hybridMultilevel"/>
    <w:tmpl w:val="12F0D23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8F96159"/>
    <w:multiLevelType w:val="hybridMultilevel"/>
    <w:tmpl w:val="D2048A7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BEE6190"/>
    <w:multiLevelType w:val="hybridMultilevel"/>
    <w:tmpl w:val="4C26A94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C5B1D1C"/>
    <w:multiLevelType w:val="multilevel"/>
    <w:tmpl w:val="F3E8A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3393689"/>
    <w:multiLevelType w:val="hybridMultilevel"/>
    <w:tmpl w:val="D2A21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8A76E1B"/>
    <w:multiLevelType w:val="hybridMultilevel"/>
    <w:tmpl w:val="ADF8A602"/>
    <w:lvl w:ilvl="0" w:tplc="82B61EDE">
      <w:start w:val="1"/>
      <w:numFmt w:val="upperRoman"/>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
    <w:nsid w:val="549510B1"/>
    <w:multiLevelType w:val="hybridMultilevel"/>
    <w:tmpl w:val="F7204D3E"/>
    <w:lvl w:ilvl="0" w:tplc="F9007362">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8A501E5"/>
    <w:multiLevelType w:val="singleLevel"/>
    <w:tmpl w:val="34BEC922"/>
    <w:lvl w:ilvl="0">
      <w:numFmt w:val="bullet"/>
      <w:lvlText w:val="-"/>
      <w:lvlJc w:val="left"/>
      <w:pPr>
        <w:tabs>
          <w:tab w:val="num" w:pos="1080"/>
        </w:tabs>
        <w:ind w:left="1080" w:hanging="360"/>
      </w:pPr>
      <w:rPr>
        <w:rFonts w:ascii="Times New Roman" w:hAnsi="Times New Roman" w:hint="default"/>
      </w:rPr>
    </w:lvl>
  </w:abstractNum>
  <w:abstractNum w:abstractNumId="20">
    <w:nsid w:val="592B165F"/>
    <w:multiLevelType w:val="hybridMultilevel"/>
    <w:tmpl w:val="0CE647E8"/>
    <w:lvl w:ilvl="0" w:tplc="00010409">
      <w:start w:val="1"/>
      <w:numFmt w:val="bullet"/>
      <w:pStyle w:val="NCEABulletssub"/>
      <w:lvlText w:val="–"/>
      <w:lvlJc w:val="left"/>
      <w:pPr>
        <w:tabs>
          <w:tab w:val="num" w:pos="0"/>
        </w:tabs>
      </w:pPr>
      <w:rPr>
        <w:rFonts w:ascii="Arial"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9486FAF"/>
    <w:multiLevelType w:val="hybridMultilevel"/>
    <w:tmpl w:val="BE5A3E1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C3514F5"/>
    <w:multiLevelType w:val="multilevel"/>
    <w:tmpl w:val="B1929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0C6118"/>
    <w:multiLevelType w:val="multilevel"/>
    <w:tmpl w:val="4D3C5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A411781"/>
    <w:multiLevelType w:val="multilevel"/>
    <w:tmpl w:val="C4AC7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F1962FB"/>
    <w:multiLevelType w:val="hybridMultilevel"/>
    <w:tmpl w:val="A336C51A"/>
    <w:lvl w:ilvl="0" w:tplc="00010409">
      <w:start w:val="1"/>
      <w:numFmt w:val="bullet"/>
      <w:pStyle w:val="NCEAbullets"/>
      <w:lvlText w:val=""/>
      <w:lvlJc w:val="left"/>
      <w:pPr>
        <w:tabs>
          <w:tab w:val="num" w:pos="142"/>
        </w:tabs>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26">
    <w:nsid w:val="724E57B5"/>
    <w:multiLevelType w:val="hybridMultilevel"/>
    <w:tmpl w:val="FE54770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2"/>
  </w:num>
  <w:num w:numId="4">
    <w:abstractNumId w:val="5"/>
  </w:num>
  <w:num w:numId="5">
    <w:abstractNumId w:val="6"/>
  </w:num>
  <w:num w:numId="6">
    <w:abstractNumId w:val="22"/>
  </w:num>
  <w:num w:numId="7">
    <w:abstractNumId w:val="1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
  </w:num>
  <w:num w:numId="11">
    <w:abstractNumId w:val="1"/>
  </w:num>
  <w:num w:numId="12">
    <w:abstractNumId w:val="15"/>
  </w:num>
  <w:num w:numId="13">
    <w:abstractNumId w:val="23"/>
  </w:num>
  <w:num w:numId="14">
    <w:abstractNumId w:val="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6"/>
  </w:num>
  <w:num w:numId="18">
    <w:abstractNumId w:val="11"/>
  </w:num>
  <w:num w:numId="19">
    <w:abstractNumId w:val="25"/>
  </w:num>
  <w:num w:numId="20">
    <w:abstractNumId w:val="20"/>
  </w:num>
  <w:num w:numId="21">
    <w:abstractNumId w:val="7"/>
  </w:num>
  <w:num w:numId="22">
    <w:abstractNumId w:val="0"/>
  </w:num>
  <w:num w:numId="23">
    <w:abstractNumId w:val="12"/>
  </w:num>
  <w:num w:numId="24">
    <w:abstractNumId w:val="13"/>
  </w:num>
  <w:num w:numId="25">
    <w:abstractNumId w:val="8"/>
  </w:num>
  <w:num w:numId="26">
    <w:abstractNumId w:val="2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81"/>
    <w:rsid w:val="000033D6"/>
    <w:rsid w:val="00037A67"/>
    <w:rsid w:val="0022273E"/>
    <w:rsid w:val="00244C99"/>
    <w:rsid w:val="00270CD5"/>
    <w:rsid w:val="00330110"/>
    <w:rsid w:val="00414E50"/>
    <w:rsid w:val="005C59D1"/>
    <w:rsid w:val="006033C4"/>
    <w:rsid w:val="006864D9"/>
    <w:rsid w:val="007A0A5D"/>
    <w:rsid w:val="00925D64"/>
    <w:rsid w:val="009D2DCB"/>
    <w:rsid w:val="00A215CB"/>
    <w:rsid w:val="00B306F1"/>
    <w:rsid w:val="00C90697"/>
    <w:rsid w:val="00CB5CC6"/>
    <w:rsid w:val="00CD4181"/>
    <w:rsid w:val="00D6561E"/>
    <w:rsid w:val="00FB380D"/>
    <w:rsid w:val="00FD19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181"/>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CD41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CD41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D41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D41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D41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D418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CD418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4181"/>
    <w:rPr>
      <w:rFonts w:ascii="Arial" w:eastAsia="Times New Roman" w:hAnsi="Arial" w:cs="Arial"/>
      <w:b/>
      <w:bCs/>
      <w:kern w:val="32"/>
      <w:sz w:val="32"/>
      <w:szCs w:val="32"/>
      <w:lang w:val="en-AU"/>
    </w:rPr>
  </w:style>
  <w:style w:type="character" w:customStyle="1" w:styleId="Heading2Char">
    <w:name w:val="Heading 2 Char"/>
    <w:basedOn w:val="DefaultParagraphFont"/>
    <w:link w:val="Heading2"/>
    <w:semiHidden/>
    <w:rsid w:val="00CD4181"/>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rsid w:val="00CD4181"/>
    <w:rPr>
      <w:rFonts w:asciiTheme="majorHAnsi" w:eastAsiaTheme="majorEastAsia" w:hAnsiTheme="majorHAnsi" w:cstheme="majorBidi"/>
      <w:b/>
      <w:bCs/>
      <w:color w:val="4F81BD" w:themeColor="accent1"/>
      <w:sz w:val="24"/>
      <w:szCs w:val="24"/>
      <w:lang w:val="en-AU"/>
    </w:rPr>
  </w:style>
  <w:style w:type="character" w:customStyle="1" w:styleId="Heading4Char">
    <w:name w:val="Heading 4 Char"/>
    <w:basedOn w:val="DefaultParagraphFont"/>
    <w:link w:val="Heading4"/>
    <w:semiHidden/>
    <w:rsid w:val="00CD4181"/>
    <w:rPr>
      <w:rFonts w:asciiTheme="majorHAnsi" w:eastAsiaTheme="majorEastAsia" w:hAnsiTheme="majorHAnsi" w:cstheme="majorBidi"/>
      <w:b/>
      <w:bCs/>
      <w:i/>
      <w:iCs/>
      <w:color w:val="4F81BD" w:themeColor="accent1"/>
      <w:sz w:val="24"/>
      <w:szCs w:val="24"/>
      <w:lang w:val="en-AU"/>
    </w:rPr>
  </w:style>
  <w:style w:type="character" w:customStyle="1" w:styleId="Heading5Char">
    <w:name w:val="Heading 5 Char"/>
    <w:basedOn w:val="DefaultParagraphFont"/>
    <w:link w:val="Heading5"/>
    <w:semiHidden/>
    <w:rsid w:val="00CD4181"/>
    <w:rPr>
      <w:rFonts w:asciiTheme="majorHAnsi" w:eastAsiaTheme="majorEastAsia" w:hAnsiTheme="majorHAnsi" w:cstheme="majorBidi"/>
      <w:color w:val="243F60" w:themeColor="accent1" w:themeShade="7F"/>
      <w:sz w:val="24"/>
      <w:szCs w:val="24"/>
      <w:lang w:val="en-AU"/>
    </w:rPr>
  </w:style>
  <w:style w:type="character" w:customStyle="1" w:styleId="Heading6Char">
    <w:name w:val="Heading 6 Char"/>
    <w:basedOn w:val="DefaultParagraphFont"/>
    <w:link w:val="Heading6"/>
    <w:semiHidden/>
    <w:rsid w:val="00CD4181"/>
    <w:rPr>
      <w:rFonts w:asciiTheme="majorHAnsi" w:eastAsiaTheme="majorEastAsia" w:hAnsiTheme="majorHAnsi" w:cstheme="majorBidi"/>
      <w:i/>
      <w:iCs/>
      <w:color w:val="243F60" w:themeColor="accent1" w:themeShade="7F"/>
      <w:sz w:val="24"/>
      <w:szCs w:val="24"/>
      <w:lang w:val="en-AU"/>
    </w:rPr>
  </w:style>
  <w:style w:type="character" w:customStyle="1" w:styleId="Heading8Char">
    <w:name w:val="Heading 8 Char"/>
    <w:basedOn w:val="DefaultParagraphFont"/>
    <w:link w:val="Heading8"/>
    <w:rsid w:val="00CD4181"/>
    <w:rPr>
      <w:rFonts w:asciiTheme="majorHAnsi" w:eastAsiaTheme="majorEastAsia" w:hAnsiTheme="majorHAnsi" w:cstheme="majorBidi"/>
      <w:color w:val="404040" w:themeColor="text1" w:themeTint="BF"/>
      <w:sz w:val="20"/>
      <w:szCs w:val="20"/>
      <w:lang w:val="en-AU"/>
    </w:rPr>
  </w:style>
  <w:style w:type="paragraph" w:styleId="Footer">
    <w:name w:val="footer"/>
    <w:basedOn w:val="Normal"/>
    <w:link w:val="FooterChar"/>
    <w:uiPriority w:val="99"/>
    <w:rsid w:val="00CD4181"/>
    <w:pPr>
      <w:tabs>
        <w:tab w:val="center" w:pos="4320"/>
        <w:tab w:val="right" w:pos="8640"/>
      </w:tabs>
    </w:pPr>
  </w:style>
  <w:style w:type="character" w:customStyle="1" w:styleId="FooterChar">
    <w:name w:val="Footer Char"/>
    <w:basedOn w:val="DefaultParagraphFont"/>
    <w:link w:val="Footer"/>
    <w:uiPriority w:val="99"/>
    <w:rsid w:val="00CD4181"/>
    <w:rPr>
      <w:rFonts w:ascii="Times New Roman" w:eastAsia="Times New Roman" w:hAnsi="Times New Roman" w:cs="Times New Roman"/>
      <w:sz w:val="24"/>
      <w:szCs w:val="24"/>
      <w:lang w:val="en-AU"/>
    </w:rPr>
  </w:style>
  <w:style w:type="paragraph" w:styleId="Header">
    <w:name w:val="header"/>
    <w:basedOn w:val="Normal"/>
    <w:link w:val="HeaderChar"/>
    <w:uiPriority w:val="99"/>
    <w:rsid w:val="00CD4181"/>
    <w:pPr>
      <w:tabs>
        <w:tab w:val="center" w:pos="4320"/>
        <w:tab w:val="right" w:pos="8640"/>
      </w:tabs>
    </w:pPr>
  </w:style>
  <w:style w:type="character" w:customStyle="1" w:styleId="HeaderChar">
    <w:name w:val="Header Char"/>
    <w:basedOn w:val="DefaultParagraphFont"/>
    <w:link w:val="Header"/>
    <w:uiPriority w:val="99"/>
    <w:rsid w:val="00CD4181"/>
    <w:rPr>
      <w:rFonts w:ascii="Times New Roman" w:eastAsia="Times New Roman" w:hAnsi="Times New Roman" w:cs="Times New Roman"/>
      <w:sz w:val="24"/>
      <w:szCs w:val="24"/>
      <w:lang w:val="en-AU"/>
    </w:rPr>
  </w:style>
  <w:style w:type="paragraph" w:styleId="BodyText">
    <w:name w:val="Body Text"/>
    <w:basedOn w:val="Normal"/>
    <w:link w:val="BodyTextChar"/>
    <w:rsid w:val="00CD4181"/>
    <w:rPr>
      <w:rFonts w:ascii="Arial" w:hAnsi="Arial" w:cs="Arial"/>
      <w:sz w:val="32"/>
    </w:rPr>
  </w:style>
  <w:style w:type="character" w:customStyle="1" w:styleId="BodyTextChar">
    <w:name w:val="Body Text Char"/>
    <w:basedOn w:val="DefaultParagraphFont"/>
    <w:link w:val="BodyText"/>
    <w:rsid w:val="00CD4181"/>
    <w:rPr>
      <w:rFonts w:ascii="Arial" w:eastAsia="Times New Roman" w:hAnsi="Arial" w:cs="Arial"/>
      <w:sz w:val="32"/>
      <w:szCs w:val="24"/>
      <w:lang w:val="en-AU"/>
    </w:rPr>
  </w:style>
  <w:style w:type="paragraph" w:styleId="BodyText2">
    <w:name w:val="Body Text 2"/>
    <w:basedOn w:val="Normal"/>
    <w:link w:val="BodyText2Char"/>
    <w:rsid w:val="00CD4181"/>
    <w:rPr>
      <w:rFonts w:ascii="Arial" w:hAnsi="Arial" w:cs="Arial"/>
      <w:sz w:val="36"/>
    </w:rPr>
  </w:style>
  <w:style w:type="character" w:customStyle="1" w:styleId="BodyText2Char">
    <w:name w:val="Body Text 2 Char"/>
    <w:basedOn w:val="DefaultParagraphFont"/>
    <w:link w:val="BodyText2"/>
    <w:rsid w:val="00CD4181"/>
    <w:rPr>
      <w:rFonts w:ascii="Arial" w:eastAsia="Times New Roman" w:hAnsi="Arial" w:cs="Arial"/>
      <w:sz w:val="36"/>
      <w:szCs w:val="24"/>
      <w:lang w:val="en-AU"/>
    </w:rPr>
  </w:style>
  <w:style w:type="character" w:styleId="Strong">
    <w:name w:val="Strong"/>
    <w:basedOn w:val="DefaultParagraphFont"/>
    <w:qFormat/>
    <w:rsid w:val="00CD4181"/>
    <w:rPr>
      <w:b/>
      <w:bCs/>
    </w:rPr>
  </w:style>
  <w:style w:type="paragraph" w:customStyle="1" w:styleId="Default">
    <w:name w:val="Default"/>
    <w:basedOn w:val="Normal"/>
    <w:rsid w:val="00CD4181"/>
    <w:rPr>
      <w:szCs w:val="20"/>
      <w:lang w:val="en-US"/>
    </w:rPr>
  </w:style>
  <w:style w:type="paragraph" w:styleId="ListParagraph">
    <w:name w:val="List Paragraph"/>
    <w:basedOn w:val="Normal"/>
    <w:uiPriority w:val="34"/>
    <w:qFormat/>
    <w:rsid w:val="00CD4181"/>
    <w:pPr>
      <w:ind w:left="720"/>
      <w:contextualSpacing/>
    </w:pPr>
  </w:style>
  <w:style w:type="paragraph" w:styleId="BalloonText">
    <w:name w:val="Balloon Text"/>
    <w:basedOn w:val="Normal"/>
    <w:link w:val="BalloonTextChar"/>
    <w:rsid w:val="00CD4181"/>
    <w:rPr>
      <w:rFonts w:ascii="Tahoma" w:hAnsi="Tahoma" w:cs="Tahoma"/>
      <w:sz w:val="16"/>
      <w:szCs w:val="16"/>
    </w:rPr>
  </w:style>
  <w:style w:type="character" w:customStyle="1" w:styleId="BalloonTextChar">
    <w:name w:val="Balloon Text Char"/>
    <w:basedOn w:val="DefaultParagraphFont"/>
    <w:link w:val="BalloonText"/>
    <w:rsid w:val="00CD4181"/>
    <w:rPr>
      <w:rFonts w:ascii="Tahoma" w:eastAsia="Times New Roman" w:hAnsi="Tahoma" w:cs="Tahoma"/>
      <w:sz w:val="16"/>
      <w:szCs w:val="16"/>
      <w:lang w:val="en-AU"/>
    </w:rPr>
  </w:style>
  <w:style w:type="table" w:styleId="TableGrid">
    <w:name w:val="Table Grid"/>
    <w:basedOn w:val="TableNormal"/>
    <w:uiPriority w:val="59"/>
    <w:rsid w:val="00CD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D4181"/>
    <w:pPr>
      <w:spacing w:after="120"/>
      <w:ind w:left="283"/>
    </w:pPr>
  </w:style>
  <w:style w:type="character" w:customStyle="1" w:styleId="BodyTextIndentChar">
    <w:name w:val="Body Text Indent Char"/>
    <w:basedOn w:val="DefaultParagraphFont"/>
    <w:link w:val="BodyTextIndent"/>
    <w:rsid w:val="00CD4181"/>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CD4181"/>
    <w:pPr>
      <w:spacing w:before="100" w:beforeAutospacing="1" w:after="100" w:afterAutospacing="1"/>
    </w:pPr>
    <w:rPr>
      <w:lang w:val="en-NZ" w:eastAsia="en-NZ"/>
    </w:rPr>
  </w:style>
  <w:style w:type="paragraph" w:styleId="BodyTextIndent2">
    <w:name w:val="Body Text Indent 2"/>
    <w:basedOn w:val="Normal"/>
    <w:link w:val="BodyTextIndent2Char"/>
    <w:uiPriority w:val="99"/>
    <w:unhideWhenUsed/>
    <w:rsid w:val="00CD4181"/>
    <w:pPr>
      <w:spacing w:after="120" w:line="480" w:lineRule="auto"/>
      <w:ind w:left="283"/>
    </w:pPr>
  </w:style>
  <w:style w:type="character" w:customStyle="1" w:styleId="BodyTextIndent2Char">
    <w:name w:val="Body Text Indent 2 Char"/>
    <w:basedOn w:val="DefaultParagraphFont"/>
    <w:link w:val="BodyTextIndent2"/>
    <w:uiPriority w:val="99"/>
    <w:rsid w:val="00CD4181"/>
    <w:rPr>
      <w:rFonts w:ascii="Times New Roman" w:eastAsia="Times New Roman" w:hAnsi="Times New Roman" w:cs="Times New Roman"/>
      <w:sz w:val="24"/>
      <w:szCs w:val="24"/>
      <w:lang w:val="en-AU"/>
    </w:rPr>
  </w:style>
  <w:style w:type="character" w:styleId="Hyperlink">
    <w:name w:val="Hyperlink"/>
    <w:basedOn w:val="DefaultParagraphFont"/>
    <w:rsid w:val="00CD4181"/>
    <w:rPr>
      <w:color w:val="0000FF"/>
      <w:u w:val="single"/>
    </w:rPr>
  </w:style>
  <w:style w:type="paragraph" w:styleId="PlainText">
    <w:name w:val="Plain Text"/>
    <w:basedOn w:val="Normal"/>
    <w:link w:val="PlainTextChar"/>
    <w:rsid w:val="00CD4181"/>
    <w:rPr>
      <w:rFonts w:ascii="Courier" w:hAnsi="Courier"/>
      <w:szCs w:val="20"/>
      <w:lang w:val="en-US"/>
    </w:rPr>
  </w:style>
  <w:style w:type="character" w:customStyle="1" w:styleId="PlainTextChar">
    <w:name w:val="Plain Text Char"/>
    <w:basedOn w:val="DefaultParagraphFont"/>
    <w:link w:val="PlainText"/>
    <w:rsid w:val="00CD4181"/>
    <w:rPr>
      <w:rFonts w:ascii="Courier" w:eastAsia="Times New Roman" w:hAnsi="Courier" w:cs="Times New Roman"/>
      <w:sz w:val="24"/>
      <w:szCs w:val="20"/>
      <w:lang w:val="en-US"/>
    </w:rPr>
  </w:style>
  <w:style w:type="paragraph" w:customStyle="1" w:styleId="NCEAbullets">
    <w:name w:val="NCEA bullets"/>
    <w:basedOn w:val="Normal"/>
    <w:link w:val="NCEAbulletsChar"/>
    <w:uiPriority w:val="99"/>
    <w:rsid w:val="00CD4181"/>
    <w:pPr>
      <w:widowControl w:val="0"/>
      <w:numPr>
        <w:numId w:val="19"/>
      </w:numPr>
      <w:tabs>
        <w:tab w:val="left" w:pos="397"/>
        <w:tab w:val="left" w:pos="794"/>
        <w:tab w:val="left" w:pos="1191"/>
      </w:tabs>
      <w:autoSpaceDE w:val="0"/>
      <w:autoSpaceDN w:val="0"/>
      <w:adjustRightInd w:val="0"/>
      <w:spacing w:before="80" w:after="80"/>
    </w:pPr>
    <w:rPr>
      <w:rFonts w:ascii="Arial" w:hAnsi="Arial"/>
      <w:szCs w:val="20"/>
      <w:lang w:val="en-US" w:eastAsia="x-none"/>
    </w:rPr>
  </w:style>
  <w:style w:type="paragraph" w:customStyle="1" w:styleId="NCEABulletssub">
    <w:name w:val="NCEA Bullets (sub)"/>
    <w:basedOn w:val="Normal"/>
    <w:uiPriority w:val="99"/>
    <w:rsid w:val="00CD4181"/>
    <w:pPr>
      <w:numPr>
        <w:numId w:val="20"/>
      </w:numPr>
      <w:spacing w:before="80" w:after="80"/>
    </w:pPr>
    <w:rPr>
      <w:rFonts w:ascii="Arial" w:hAnsi="Arial"/>
      <w:sz w:val="22"/>
    </w:rPr>
  </w:style>
  <w:style w:type="character" w:customStyle="1" w:styleId="NCEAbulletsChar">
    <w:name w:val="NCEA bullets Char"/>
    <w:link w:val="NCEAbullets"/>
    <w:uiPriority w:val="99"/>
    <w:locked/>
    <w:rsid w:val="00CD4181"/>
    <w:rPr>
      <w:rFonts w:ascii="Arial" w:eastAsia="Times New Roman" w:hAnsi="Arial" w:cs="Times New Roman"/>
      <w:sz w:val="24"/>
      <w:szCs w:val="20"/>
      <w:lang w:val="en-US" w:eastAsia="x-none"/>
    </w:rPr>
  </w:style>
  <w:style w:type="paragraph" w:customStyle="1" w:styleId="NCEAtablebullet">
    <w:name w:val="NCEA table bullet"/>
    <w:basedOn w:val="Normal"/>
    <w:uiPriority w:val="99"/>
    <w:rsid w:val="00CD4181"/>
    <w:pPr>
      <w:numPr>
        <w:numId w:val="21"/>
      </w:numPr>
      <w:spacing w:before="80" w:after="80"/>
      <w:ind w:left="227" w:hanging="227"/>
    </w:pPr>
    <w:rPr>
      <w:rFonts w:ascii="Arial" w:hAnsi="Arial"/>
      <w:sz w:val="20"/>
      <w:szCs w:val="20"/>
      <w:lang w:val="en-NZ" w:eastAsia="en-NZ"/>
    </w:rPr>
  </w:style>
  <w:style w:type="paragraph" w:customStyle="1" w:styleId="NCEAbodytext">
    <w:name w:val="NCEA bodytext"/>
    <w:link w:val="NCEAbodytextChar"/>
    <w:uiPriority w:val="99"/>
    <w:rsid w:val="00CD4181"/>
    <w:pPr>
      <w:tabs>
        <w:tab w:val="left" w:pos="397"/>
        <w:tab w:val="left" w:pos="794"/>
        <w:tab w:val="left" w:pos="1191"/>
      </w:tabs>
      <w:spacing w:before="120" w:after="120" w:line="240" w:lineRule="auto"/>
    </w:pPr>
    <w:rPr>
      <w:rFonts w:ascii="Arial" w:eastAsia="Times New Roman" w:hAnsi="Arial" w:cs="Times New Roman"/>
      <w:lang w:eastAsia="en-NZ"/>
    </w:rPr>
  </w:style>
  <w:style w:type="character" w:customStyle="1" w:styleId="NCEAbodytextChar">
    <w:name w:val="NCEA bodytext Char"/>
    <w:link w:val="NCEAbodytext"/>
    <w:uiPriority w:val="99"/>
    <w:locked/>
    <w:rsid w:val="00CD4181"/>
    <w:rPr>
      <w:rFonts w:ascii="Arial" w:eastAsia="Times New Roman" w:hAnsi="Arial" w:cs="Times New Roman"/>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181"/>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CD41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CD41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D41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D41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D41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D418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CD418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4181"/>
    <w:rPr>
      <w:rFonts w:ascii="Arial" w:eastAsia="Times New Roman" w:hAnsi="Arial" w:cs="Arial"/>
      <w:b/>
      <w:bCs/>
      <w:kern w:val="32"/>
      <w:sz w:val="32"/>
      <w:szCs w:val="32"/>
      <w:lang w:val="en-AU"/>
    </w:rPr>
  </w:style>
  <w:style w:type="character" w:customStyle="1" w:styleId="Heading2Char">
    <w:name w:val="Heading 2 Char"/>
    <w:basedOn w:val="DefaultParagraphFont"/>
    <w:link w:val="Heading2"/>
    <w:semiHidden/>
    <w:rsid w:val="00CD4181"/>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rsid w:val="00CD4181"/>
    <w:rPr>
      <w:rFonts w:asciiTheme="majorHAnsi" w:eastAsiaTheme="majorEastAsia" w:hAnsiTheme="majorHAnsi" w:cstheme="majorBidi"/>
      <w:b/>
      <w:bCs/>
      <w:color w:val="4F81BD" w:themeColor="accent1"/>
      <w:sz w:val="24"/>
      <w:szCs w:val="24"/>
      <w:lang w:val="en-AU"/>
    </w:rPr>
  </w:style>
  <w:style w:type="character" w:customStyle="1" w:styleId="Heading4Char">
    <w:name w:val="Heading 4 Char"/>
    <w:basedOn w:val="DefaultParagraphFont"/>
    <w:link w:val="Heading4"/>
    <w:semiHidden/>
    <w:rsid w:val="00CD4181"/>
    <w:rPr>
      <w:rFonts w:asciiTheme="majorHAnsi" w:eastAsiaTheme="majorEastAsia" w:hAnsiTheme="majorHAnsi" w:cstheme="majorBidi"/>
      <w:b/>
      <w:bCs/>
      <w:i/>
      <w:iCs/>
      <w:color w:val="4F81BD" w:themeColor="accent1"/>
      <w:sz w:val="24"/>
      <w:szCs w:val="24"/>
      <w:lang w:val="en-AU"/>
    </w:rPr>
  </w:style>
  <w:style w:type="character" w:customStyle="1" w:styleId="Heading5Char">
    <w:name w:val="Heading 5 Char"/>
    <w:basedOn w:val="DefaultParagraphFont"/>
    <w:link w:val="Heading5"/>
    <w:semiHidden/>
    <w:rsid w:val="00CD4181"/>
    <w:rPr>
      <w:rFonts w:asciiTheme="majorHAnsi" w:eastAsiaTheme="majorEastAsia" w:hAnsiTheme="majorHAnsi" w:cstheme="majorBidi"/>
      <w:color w:val="243F60" w:themeColor="accent1" w:themeShade="7F"/>
      <w:sz w:val="24"/>
      <w:szCs w:val="24"/>
      <w:lang w:val="en-AU"/>
    </w:rPr>
  </w:style>
  <w:style w:type="character" w:customStyle="1" w:styleId="Heading6Char">
    <w:name w:val="Heading 6 Char"/>
    <w:basedOn w:val="DefaultParagraphFont"/>
    <w:link w:val="Heading6"/>
    <w:semiHidden/>
    <w:rsid w:val="00CD4181"/>
    <w:rPr>
      <w:rFonts w:asciiTheme="majorHAnsi" w:eastAsiaTheme="majorEastAsia" w:hAnsiTheme="majorHAnsi" w:cstheme="majorBidi"/>
      <w:i/>
      <w:iCs/>
      <w:color w:val="243F60" w:themeColor="accent1" w:themeShade="7F"/>
      <w:sz w:val="24"/>
      <w:szCs w:val="24"/>
      <w:lang w:val="en-AU"/>
    </w:rPr>
  </w:style>
  <w:style w:type="character" w:customStyle="1" w:styleId="Heading8Char">
    <w:name w:val="Heading 8 Char"/>
    <w:basedOn w:val="DefaultParagraphFont"/>
    <w:link w:val="Heading8"/>
    <w:rsid w:val="00CD4181"/>
    <w:rPr>
      <w:rFonts w:asciiTheme="majorHAnsi" w:eastAsiaTheme="majorEastAsia" w:hAnsiTheme="majorHAnsi" w:cstheme="majorBidi"/>
      <w:color w:val="404040" w:themeColor="text1" w:themeTint="BF"/>
      <w:sz w:val="20"/>
      <w:szCs w:val="20"/>
      <w:lang w:val="en-AU"/>
    </w:rPr>
  </w:style>
  <w:style w:type="paragraph" w:styleId="Footer">
    <w:name w:val="footer"/>
    <w:basedOn w:val="Normal"/>
    <w:link w:val="FooterChar"/>
    <w:uiPriority w:val="99"/>
    <w:rsid w:val="00CD4181"/>
    <w:pPr>
      <w:tabs>
        <w:tab w:val="center" w:pos="4320"/>
        <w:tab w:val="right" w:pos="8640"/>
      </w:tabs>
    </w:pPr>
  </w:style>
  <w:style w:type="character" w:customStyle="1" w:styleId="FooterChar">
    <w:name w:val="Footer Char"/>
    <w:basedOn w:val="DefaultParagraphFont"/>
    <w:link w:val="Footer"/>
    <w:uiPriority w:val="99"/>
    <w:rsid w:val="00CD4181"/>
    <w:rPr>
      <w:rFonts w:ascii="Times New Roman" w:eastAsia="Times New Roman" w:hAnsi="Times New Roman" w:cs="Times New Roman"/>
      <w:sz w:val="24"/>
      <w:szCs w:val="24"/>
      <w:lang w:val="en-AU"/>
    </w:rPr>
  </w:style>
  <w:style w:type="paragraph" w:styleId="Header">
    <w:name w:val="header"/>
    <w:basedOn w:val="Normal"/>
    <w:link w:val="HeaderChar"/>
    <w:uiPriority w:val="99"/>
    <w:rsid w:val="00CD4181"/>
    <w:pPr>
      <w:tabs>
        <w:tab w:val="center" w:pos="4320"/>
        <w:tab w:val="right" w:pos="8640"/>
      </w:tabs>
    </w:pPr>
  </w:style>
  <w:style w:type="character" w:customStyle="1" w:styleId="HeaderChar">
    <w:name w:val="Header Char"/>
    <w:basedOn w:val="DefaultParagraphFont"/>
    <w:link w:val="Header"/>
    <w:uiPriority w:val="99"/>
    <w:rsid w:val="00CD4181"/>
    <w:rPr>
      <w:rFonts w:ascii="Times New Roman" w:eastAsia="Times New Roman" w:hAnsi="Times New Roman" w:cs="Times New Roman"/>
      <w:sz w:val="24"/>
      <w:szCs w:val="24"/>
      <w:lang w:val="en-AU"/>
    </w:rPr>
  </w:style>
  <w:style w:type="paragraph" w:styleId="BodyText">
    <w:name w:val="Body Text"/>
    <w:basedOn w:val="Normal"/>
    <w:link w:val="BodyTextChar"/>
    <w:rsid w:val="00CD4181"/>
    <w:rPr>
      <w:rFonts w:ascii="Arial" w:hAnsi="Arial" w:cs="Arial"/>
      <w:sz w:val="32"/>
    </w:rPr>
  </w:style>
  <w:style w:type="character" w:customStyle="1" w:styleId="BodyTextChar">
    <w:name w:val="Body Text Char"/>
    <w:basedOn w:val="DefaultParagraphFont"/>
    <w:link w:val="BodyText"/>
    <w:rsid w:val="00CD4181"/>
    <w:rPr>
      <w:rFonts w:ascii="Arial" w:eastAsia="Times New Roman" w:hAnsi="Arial" w:cs="Arial"/>
      <w:sz w:val="32"/>
      <w:szCs w:val="24"/>
      <w:lang w:val="en-AU"/>
    </w:rPr>
  </w:style>
  <w:style w:type="paragraph" w:styleId="BodyText2">
    <w:name w:val="Body Text 2"/>
    <w:basedOn w:val="Normal"/>
    <w:link w:val="BodyText2Char"/>
    <w:rsid w:val="00CD4181"/>
    <w:rPr>
      <w:rFonts w:ascii="Arial" w:hAnsi="Arial" w:cs="Arial"/>
      <w:sz w:val="36"/>
    </w:rPr>
  </w:style>
  <w:style w:type="character" w:customStyle="1" w:styleId="BodyText2Char">
    <w:name w:val="Body Text 2 Char"/>
    <w:basedOn w:val="DefaultParagraphFont"/>
    <w:link w:val="BodyText2"/>
    <w:rsid w:val="00CD4181"/>
    <w:rPr>
      <w:rFonts w:ascii="Arial" w:eastAsia="Times New Roman" w:hAnsi="Arial" w:cs="Arial"/>
      <w:sz w:val="36"/>
      <w:szCs w:val="24"/>
      <w:lang w:val="en-AU"/>
    </w:rPr>
  </w:style>
  <w:style w:type="character" w:styleId="Strong">
    <w:name w:val="Strong"/>
    <w:basedOn w:val="DefaultParagraphFont"/>
    <w:qFormat/>
    <w:rsid w:val="00CD4181"/>
    <w:rPr>
      <w:b/>
      <w:bCs/>
    </w:rPr>
  </w:style>
  <w:style w:type="paragraph" w:customStyle="1" w:styleId="Default">
    <w:name w:val="Default"/>
    <w:basedOn w:val="Normal"/>
    <w:rsid w:val="00CD4181"/>
    <w:rPr>
      <w:szCs w:val="20"/>
      <w:lang w:val="en-US"/>
    </w:rPr>
  </w:style>
  <w:style w:type="paragraph" w:styleId="ListParagraph">
    <w:name w:val="List Paragraph"/>
    <w:basedOn w:val="Normal"/>
    <w:uiPriority w:val="34"/>
    <w:qFormat/>
    <w:rsid w:val="00CD4181"/>
    <w:pPr>
      <w:ind w:left="720"/>
      <w:contextualSpacing/>
    </w:pPr>
  </w:style>
  <w:style w:type="paragraph" w:styleId="BalloonText">
    <w:name w:val="Balloon Text"/>
    <w:basedOn w:val="Normal"/>
    <w:link w:val="BalloonTextChar"/>
    <w:rsid w:val="00CD4181"/>
    <w:rPr>
      <w:rFonts w:ascii="Tahoma" w:hAnsi="Tahoma" w:cs="Tahoma"/>
      <w:sz w:val="16"/>
      <w:szCs w:val="16"/>
    </w:rPr>
  </w:style>
  <w:style w:type="character" w:customStyle="1" w:styleId="BalloonTextChar">
    <w:name w:val="Balloon Text Char"/>
    <w:basedOn w:val="DefaultParagraphFont"/>
    <w:link w:val="BalloonText"/>
    <w:rsid w:val="00CD4181"/>
    <w:rPr>
      <w:rFonts w:ascii="Tahoma" w:eastAsia="Times New Roman" w:hAnsi="Tahoma" w:cs="Tahoma"/>
      <w:sz w:val="16"/>
      <w:szCs w:val="16"/>
      <w:lang w:val="en-AU"/>
    </w:rPr>
  </w:style>
  <w:style w:type="table" w:styleId="TableGrid">
    <w:name w:val="Table Grid"/>
    <w:basedOn w:val="TableNormal"/>
    <w:uiPriority w:val="59"/>
    <w:rsid w:val="00CD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D4181"/>
    <w:pPr>
      <w:spacing w:after="120"/>
      <w:ind w:left="283"/>
    </w:pPr>
  </w:style>
  <w:style w:type="character" w:customStyle="1" w:styleId="BodyTextIndentChar">
    <w:name w:val="Body Text Indent Char"/>
    <w:basedOn w:val="DefaultParagraphFont"/>
    <w:link w:val="BodyTextIndent"/>
    <w:rsid w:val="00CD4181"/>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CD4181"/>
    <w:pPr>
      <w:spacing w:before="100" w:beforeAutospacing="1" w:after="100" w:afterAutospacing="1"/>
    </w:pPr>
    <w:rPr>
      <w:lang w:val="en-NZ" w:eastAsia="en-NZ"/>
    </w:rPr>
  </w:style>
  <w:style w:type="paragraph" w:styleId="BodyTextIndent2">
    <w:name w:val="Body Text Indent 2"/>
    <w:basedOn w:val="Normal"/>
    <w:link w:val="BodyTextIndent2Char"/>
    <w:uiPriority w:val="99"/>
    <w:unhideWhenUsed/>
    <w:rsid w:val="00CD4181"/>
    <w:pPr>
      <w:spacing w:after="120" w:line="480" w:lineRule="auto"/>
      <w:ind w:left="283"/>
    </w:pPr>
  </w:style>
  <w:style w:type="character" w:customStyle="1" w:styleId="BodyTextIndent2Char">
    <w:name w:val="Body Text Indent 2 Char"/>
    <w:basedOn w:val="DefaultParagraphFont"/>
    <w:link w:val="BodyTextIndent2"/>
    <w:uiPriority w:val="99"/>
    <w:rsid w:val="00CD4181"/>
    <w:rPr>
      <w:rFonts w:ascii="Times New Roman" w:eastAsia="Times New Roman" w:hAnsi="Times New Roman" w:cs="Times New Roman"/>
      <w:sz w:val="24"/>
      <w:szCs w:val="24"/>
      <w:lang w:val="en-AU"/>
    </w:rPr>
  </w:style>
  <w:style w:type="character" w:styleId="Hyperlink">
    <w:name w:val="Hyperlink"/>
    <w:basedOn w:val="DefaultParagraphFont"/>
    <w:rsid w:val="00CD4181"/>
    <w:rPr>
      <w:color w:val="0000FF"/>
      <w:u w:val="single"/>
    </w:rPr>
  </w:style>
  <w:style w:type="paragraph" w:styleId="PlainText">
    <w:name w:val="Plain Text"/>
    <w:basedOn w:val="Normal"/>
    <w:link w:val="PlainTextChar"/>
    <w:rsid w:val="00CD4181"/>
    <w:rPr>
      <w:rFonts w:ascii="Courier" w:hAnsi="Courier"/>
      <w:szCs w:val="20"/>
      <w:lang w:val="en-US"/>
    </w:rPr>
  </w:style>
  <w:style w:type="character" w:customStyle="1" w:styleId="PlainTextChar">
    <w:name w:val="Plain Text Char"/>
    <w:basedOn w:val="DefaultParagraphFont"/>
    <w:link w:val="PlainText"/>
    <w:rsid w:val="00CD4181"/>
    <w:rPr>
      <w:rFonts w:ascii="Courier" w:eastAsia="Times New Roman" w:hAnsi="Courier" w:cs="Times New Roman"/>
      <w:sz w:val="24"/>
      <w:szCs w:val="20"/>
      <w:lang w:val="en-US"/>
    </w:rPr>
  </w:style>
  <w:style w:type="paragraph" w:customStyle="1" w:styleId="NCEAbullets">
    <w:name w:val="NCEA bullets"/>
    <w:basedOn w:val="Normal"/>
    <w:link w:val="NCEAbulletsChar"/>
    <w:uiPriority w:val="99"/>
    <w:rsid w:val="00CD4181"/>
    <w:pPr>
      <w:widowControl w:val="0"/>
      <w:numPr>
        <w:numId w:val="19"/>
      </w:numPr>
      <w:tabs>
        <w:tab w:val="left" w:pos="397"/>
        <w:tab w:val="left" w:pos="794"/>
        <w:tab w:val="left" w:pos="1191"/>
      </w:tabs>
      <w:autoSpaceDE w:val="0"/>
      <w:autoSpaceDN w:val="0"/>
      <w:adjustRightInd w:val="0"/>
      <w:spacing w:before="80" w:after="80"/>
    </w:pPr>
    <w:rPr>
      <w:rFonts w:ascii="Arial" w:hAnsi="Arial"/>
      <w:szCs w:val="20"/>
      <w:lang w:val="en-US" w:eastAsia="x-none"/>
    </w:rPr>
  </w:style>
  <w:style w:type="paragraph" w:customStyle="1" w:styleId="NCEABulletssub">
    <w:name w:val="NCEA Bullets (sub)"/>
    <w:basedOn w:val="Normal"/>
    <w:uiPriority w:val="99"/>
    <w:rsid w:val="00CD4181"/>
    <w:pPr>
      <w:numPr>
        <w:numId w:val="20"/>
      </w:numPr>
      <w:spacing w:before="80" w:after="80"/>
    </w:pPr>
    <w:rPr>
      <w:rFonts w:ascii="Arial" w:hAnsi="Arial"/>
      <w:sz w:val="22"/>
    </w:rPr>
  </w:style>
  <w:style w:type="character" w:customStyle="1" w:styleId="NCEAbulletsChar">
    <w:name w:val="NCEA bullets Char"/>
    <w:link w:val="NCEAbullets"/>
    <w:uiPriority w:val="99"/>
    <w:locked/>
    <w:rsid w:val="00CD4181"/>
    <w:rPr>
      <w:rFonts w:ascii="Arial" w:eastAsia="Times New Roman" w:hAnsi="Arial" w:cs="Times New Roman"/>
      <w:sz w:val="24"/>
      <w:szCs w:val="20"/>
      <w:lang w:val="en-US" w:eastAsia="x-none"/>
    </w:rPr>
  </w:style>
  <w:style w:type="paragraph" w:customStyle="1" w:styleId="NCEAtablebullet">
    <w:name w:val="NCEA table bullet"/>
    <w:basedOn w:val="Normal"/>
    <w:uiPriority w:val="99"/>
    <w:rsid w:val="00CD4181"/>
    <w:pPr>
      <w:numPr>
        <w:numId w:val="21"/>
      </w:numPr>
      <w:spacing w:before="80" w:after="80"/>
      <w:ind w:left="227" w:hanging="227"/>
    </w:pPr>
    <w:rPr>
      <w:rFonts w:ascii="Arial" w:hAnsi="Arial"/>
      <w:sz w:val="20"/>
      <w:szCs w:val="20"/>
      <w:lang w:val="en-NZ" w:eastAsia="en-NZ"/>
    </w:rPr>
  </w:style>
  <w:style w:type="paragraph" w:customStyle="1" w:styleId="NCEAbodytext">
    <w:name w:val="NCEA bodytext"/>
    <w:link w:val="NCEAbodytextChar"/>
    <w:uiPriority w:val="99"/>
    <w:rsid w:val="00CD4181"/>
    <w:pPr>
      <w:tabs>
        <w:tab w:val="left" w:pos="397"/>
        <w:tab w:val="left" w:pos="794"/>
        <w:tab w:val="left" w:pos="1191"/>
      </w:tabs>
      <w:spacing w:before="120" w:after="120" w:line="240" w:lineRule="auto"/>
    </w:pPr>
    <w:rPr>
      <w:rFonts w:ascii="Arial" w:eastAsia="Times New Roman" w:hAnsi="Arial" w:cs="Times New Roman"/>
      <w:lang w:eastAsia="en-NZ"/>
    </w:rPr>
  </w:style>
  <w:style w:type="character" w:customStyle="1" w:styleId="NCEAbodytextChar">
    <w:name w:val="NCEA bodytext Char"/>
    <w:link w:val="NCEAbodytext"/>
    <w:uiPriority w:val="99"/>
    <w:locked/>
    <w:rsid w:val="00CD4181"/>
    <w:rPr>
      <w:rFonts w:ascii="Arial" w:eastAsia="Times New Roman" w:hAnsi="Arial"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http://www.furthernorth.net/webparts/gallery/skins/darkTravel/passportStampIreland1.p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23</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Blair</dc:creator>
  <cp:lastModifiedBy>A Blair</cp:lastModifiedBy>
  <cp:revision>11</cp:revision>
  <dcterms:created xsi:type="dcterms:W3CDTF">2013-12-15T20:49:00Z</dcterms:created>
  <dcterms:modified xsi:type="dcterms:W3CDTF">2014-02-06T21:57:00Z</dcterms:modified>
</cp:coreProperties>
</file>